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512B7" w14:textId="77777777" w:rsidR="00427BEC" w:rsidRPr="004B1F89" w:rsidRDefault="00427BEC" w:rsidP="00327CA9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Garamond" w:hAnsi="Garamond" w:cs="Times New Roman"/>
          <w:b/>
          <w:bCs/>
          <w:color w:val="FF0000"/>
        </w:rPr>
      </w:pPr>
    </w:p>
    <w:p w14:paraId="55CBB45F" w14:textId="77777777" w:rsidR="00327CA9" w:rsidRDefault="00327CA9" w:rsidP="00430CDC">
      <w:pPr>
        <w:jc w:val="center"/>
        <w:rPr>
          <w:b/>
          <w:sz w:val="32"/>
          <w:szCs w:val="32"/>
        </w:rPr>
      </w:pPr>
    </w:p>
    <w:p w14:paraId="02D37BB4" w14:textId="77777777" w:rsidR="00430CDC" w:rsidRPr="002E56C3" w:rsidRDefault="00430CDC" w:rsidP="00327CA9">
      <w:pPr>
        <w:ind w:left="426" w:right="425"/>
        <w:jc w:val="center"/>
        <w:rPr>
          <w:b/>
          <w:sz w:val="32"/>
          <w:szCs w:val="32"/>
        </w:rPr>
      </w:pPr>
      <w:r w:rsidRPr="002E56C3">
        <w:rPr>
          <w:b/>
          <w:sz w:val="32"/>
          <w:szCs w:val="32"/>
        </w:rPr>
        <w:t xml:space="preserve">AVVISO PUBBLICO </w:t>
      </w:r>
    </w:p>
    <w:p w14:paraId="063D5E0B" w14:textId="77777777" w:rsidR="00AE06F2" w:rsidRDefault="00430CDC" w:rsidP="00327CA9">
      <w:pPr>
        <w:autoSpaceDE w:val="0"/>
        <w:autoSpaceDN w:val="0"/>
        <w:adjustRightInd w:val="0"/>
        <w:spacing w:after="0" w:line="240" w:lineRule="auto"/>
        <w:ind w:left="426" w:right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 L’ISCRIZIONE </w:t>
      </w:r>
      <w:r w:rsidR="00D545BD">
        <w:rPr>
          <w:b/>
          <w:sz w:val="24"/>
          <w:szCs w:val="24"/>
        </w:rPr>
        <w:t>DEI BAMBINI E DELLE BAMBINE</w:t>
      </w:r>
      <w:r>
        <w:rPr>
          <w:b/>
          <w:sz w:val="24"/>
          <w:szCs w:val="24"/>
        </w:rPr>
        <w:t xml:space="preserve">AI SERVIZI SOCIO – EDUCATIVI </w:t>
      </w:r>
    </w:p>
    <w:p w14:paraId="7B4D8192" w14:textId="77777777" w:rsidR="00C1057F" w:rsidRDefault="00430CDC" w:rsidP="00327CA9">
      <w:pPr>
        <w:autoSpaceDE w:val="0"/>
        <w:autoSpaceDN w:val="0"/>
        <w:adjustRightInd w:val="0"/>
        <w:spacing w:after="0" w:line="240" w:lineRule="auto"/>
        <w:ind w:left="426" w:right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 LA PRIMA INFANZIA</w:t>
      </w:r>
      <w:r w:rsidR="002E56C3" w:rsidRPr="002E56C3">
        <w:rPr>
          <w:b/>
          <w:sz w:val="24"/>
          <w:szCs w:val="24"/>
        </w:rPr>
        <w:t xml:space="preserve">DEL PIANO DI ZONA </w:t>
      </w:r>
      <w:r w:rsidR="002E56C3">
        <w:rPr>
          <w:b/>
          <w:sz w:val="24"/>
          <w:szCs w:val="24"/>
        </w:rPr>
        <w:t xml:space="preserve">AMBITO </w:t>
      </w:r>
      <w:r w:rsidR="002E56C3" w:rsidRPr="002E56C3">
        <w:rPr>
          <w:b/>
          <w:sz w:val="24"/>
          <w:szCs w:val="24"/>
        </w:rPr>
        <w:t>S2</w:t>
      </w:r>
    </w:p>
    <w:p w14:paraId="6770AA00" w14:textId="4197DCD2" w:rsidR="00B662BF" w:rsidRDefault="00547C18" w:rsidP="00327CA9">
      <w:pPr>
        <w:autoSpaceDE w:val="0"/>
        <w:autoSpaceDN w:val="0"/>
        <w:adjustRightInd w:val="0"/>
        <w:spacing w:after="0" w:line="240" w:lineRule="auto"/>
        <w:ind w:left="426" w:right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ANNO EDUCATIVO 20</w:t>
      </w:r>
      <w:r w:rsidR="00E44BB9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/202</w:t>
      </w:r>
      <w:r w:rsidR="00E44BB9">
        <w:rPr>
          <w:b/>
          <w:sz w:val="24"/>
          <w:szCs w:val="24"/>
        </w:rPr>
        <w:t>2</w:t>
      </w:r>
    </w:p>
    <w:p w14:paraId="6836A92D" w14:textId="77777777" w:rsidR="00C1057F" w:rsidRPr="002E56C3" w:rsidRDefault="00C1057F" w:rsidP="00327CA9">
      <w:pPr>
        <w:autoSpaceDE w:val="0"/>
        <w:autoSpaceDN w:val="0"/>
        <w:adjustRightInd w:val="0"/>
        <w:spacing w:after="0" w:line="240" w:lineRule="auto"/>
        <w:ind w:right="425"/>
        <w:rPr>
          <w:b/>
          <w:sz w:val="24"/>
          <w:szCs w:val="24"/>
        </w:rPr>
      </w:pPr>
    </w:p>
    <w:p w14:paraId="140501C3" w14:textId="77777777" w:rsidR="00C1057F" w:rsidRPr="002E56C3" w:rsidRDefault="00C1057F" w:rsidP="00327CA9">
      <w:pPr>
        <w:autoSpaceDE w:val="0"/>
        <w:autoSpaceDN w:val="0"/>
        <w:adjustRightInd w:val="0"/>
        <w:spacing w:after="0" w:line="240" w:lineRule="auto"/>
        <w:ind w:left="426" w:right="425"/>
        <w:jc w:val="center"/>
        <w:rPr>
          <w:b/>
          <w:sz w:val="24"/>
          <w:szCs w:val="24"/>
        </w:rPr>
      </w:pPr>
      <w:r w:rsidRPr="002E56C3">
        <w:rPr>
          <w:b/>
          <w:sz w:val="24"/>
          <w:szCs w:val="24"/>
        </w:rPr>
        <w:t>SI RENDE NOTO</w:t>
      </w:r>
    </w:p>
    <w:p w14:paraId="1F214439" w14:textId="77777777" w:rsidR="00C1057F" w:rsidRPr="009C6D4C" w:rsidRDefault="00C1057F" w:rsidP="00327CA9">
      <w:pPr>
        <w:spacing w:after="0" w:line="269" w:lineRule="exact"/>
        <w:ind w:left="426" w:right="425"/>
        <w:jc w:val="both"/>
        <w:rPr>
          <w:rFonts w:ascii="Garamond" w:eastAsia="Garamond" w:hAnsi="Garamond" w:cs="Calibri"/>
          <w:spacing w:val="1"/>
          <w:position w:val="1"/>
          <w:sz w:val="24"/>
          <w:szCs w:val="24"/>
          <w:lang w:eastAsia="it-IT"/>
        </w:rPr>
      </w:pPr>
    </w:p>
    <w:p w14:paraId="5A4302E4" w14:textId="3AB6FA0A" w:rsidR="002E56C3" w:rsidRPr="006E6851" w:rsidRDefault="00C1057F" w:rsidP="00F7003F">
      <w:pPr>
        <w:ind w:left="567" w:right="992"/>
        <w:jc w:val="both"/>
      </w:pPr>
      <w:proofErr w:type="gramStart"/>
      <w:r w:rsidRPr="006E6851">
        <w:t>che</w:t>
      </w:r>
      <w:proofErr w:type="gramEnd"/>
      <w:r w:rsidRPr="006E6851">
        <w:t>, in esecuzione della Determinazione del Coordinat</w:t>
      </w:r>
      <w:r w:rsidR="0082114A" w:rsidRPr="006E6851">
        <w:t xml:space="preserve">ore dell’Ufficio di Piano </w:t>
      </w:r>
      <w:r w:rsidR="000A311B" w:rsidRPr="006E6851">
        <w:t xml:space="preserve">N. </w:t>
      </w:r>
      <w:r w:rsidR="00CE7B6E">
        <w:t xml:space="preserve">1252 </w:t>
      </w:r>
      <w:r w:rsidR="00F77C2F" w:rsidRPr="006E6851">
        <w:t xml:space="preserve">del </w:t>
      </w:r>
      <w:r w:rsidR="00CE7B6E">
        <w:t>01/07/2021</w:t>
      </w:r>
      <w:r w:rsidR="00E11B52">
        <w:t xml:space="preserve">, a decorrere dalle ore 9:00 del </w:t>
      </w:r>
      <w:r w:rsidR="00E11B52" w:rsidRPr="003A784F">
        <w:t>1</w:t>
      </w:r>
      <w:r w:rsidR="00E44BB9" w:rsidRPr="003A784F">
        <w:t>2</w:t>
      </w:r>
      <w:r w:rsidR="00E11B52" w:rsidRPr="003A784F">
        <w:t>/07/202</w:t>
      </w:r>
      <w:r w:rsidR="00E44BB9" w:rsidRPr="003A784F">
        <w:t>1</w:t>
      </w:r>
      <w:r w:rsidR="00E11B52">
        <w:t xml:space="preserve"> </w:t>
      </w:r>
      <w:r w:rsidR="00ED17AA">
        <w:t xml:space="preserve">fino alle ore 12.00 del  30/07/2021 </w:t>
      </w:r>
      <w:r w:rsidRPr="006E6851">
        <w:t>è possibile presentare domanda per l’iscrizione ai servizi socio – educativi per la Prima Infanzia</w:t>
      </w:r>
      <w:r w:rsidR="007B2320" w:rsidRPr="006E6851">
        <w:t xml:space="preserve"> del Piano di Zona A</w:t>
      </w:r>
      <w:r w:rsidR="00992CEE" w:rsidRPr="006E6851">
        <w:t>mbito S2</w:t>
      </w:r>
      <w:r w:rsidR="00B662BF" w:rsidRPr="006E6851">
        <w:t xml:space="preserve"> per l’anno educativo </w:t>
      </w:r>
      <w:r w:rsidR="006E6851" w:rsidRPr="006E6851">
        <w:t>202</w:t>
      </w:r>
      <w:r w:rsidR="00E44BB9">
        <w:t>1</w:t>
      </w:r>
      <w:r w:rsidR="006E6851" w:rsidRPr="006E6851">
        <w:t>/202</w:t>
      </w:r>
      <w:r w:rsidR="00E44BB9">
        <w:t>2</w:t>
      </w:r>
      <w:r w:rsidR="003B68B8" w:rsidRPr="006E6851">
        <w:t xml:space="preserve">, per le strutture ubicate presso i Comuni di Cava de’Tirreni, Amalfi, Minori, </w:t>
      </w:r>
      <w:r w:rsidR="006E6851" w:rsidRPr="006E6851">
        <w:t>Positano, Praiano, Scala e Tramonti;</w:t>
      </w:r>
      <w:bookmarkStart w:id="0" w:name="_GoBack"/>
      <w:bookmarkEnd w:id="0"/>
    </w:p>
    <w:p w14:paraId="57D2C9E8" w14:textId="77777777" w:rsidR="007B2320" w:rsidRPr="006E6851" w:rsidRDefault="002E56C3" w:rsidP="00E44BB9">
      <w:pPr>
        <w:ind w:left="567" w:right="992"/>
        <w:rPr>
          <w:b/>
          <w:sz w:val="24"/>
          <w:szCs w:val="24"/>
        </w:rPr>
      </w:pPr>
      <w:r w:rsidRPr="006E6851">
        <w:rPr>
          <w:b/>
          <w:sz w:val="24"/>
          <w:szCs w:val="24"/>
        </w:rPr>
        <w:t>ART. 1 - PREMESSA</w:t>
      </w:r>
    </w:p>
    <w:p w14:paraId="4C98A465" w14:textId="05F2876E" w:rsidR="003C2D59" w:rsidRPr="006E6851" w:rsidRDefault="007B2320" w:rsidP="00E44BB9">
      <w:pPr>
        <w:spacing w:after="120"/>
        <w:ind w:left="567" w:right="992"/>
        <w:jc w:val="both"/>
      </w:pPr>
      <w:r w:rsidRPr="00E2673F">
        <w:t>I servizi socio –</w:t>
      </w:r>
      <w:r w:rsidR="00E44BB9">
        <w:t xml:space="preserve"> </w:t>
      </w:r>
      <w:r w:rsidRPr="00E2673F">
        <w:t xml:space="preserve">educativi per la Prima Infanzia promossi </w:t>
      </w:r>
      <w:r w:rsidR="008329DE" w:rsidRPr="00E2673F">
        <w:t>dal Piano di Zona</w:t>
      </w:r>
      <w:r w:rsidR="008A4463" w:rsidRPr="00E2673F">
        <w:t xml:space="preserve"> S</w:t>
      </w:r>
      <w:r w:rsidR="008329DE" w:rsidRPr="00E2673F">
        <w:t>0</w:t>
      </w:r>
      <w:r w:rsidR="008A4463" w:rsidRPr="00E2673F">
        <w:t xml:space="preserve">2, rientrano </w:t>
      </w:r>
      <w:r w:rsidR="00844B6C" w:rsidRPr="00E2673F">
        <w:t xml:space="preserve">nell’ambito della programmazione di Ambito dei </w:t>
      </w:r>
      <w:r w:rsidRPr="00E2673F">
        <w:t xml:space="preserve">Servizi </w:t>
      </w:r>
      <w:r w:rsidR="00CA5F3C" w:rsidRPr="00E2673F">
        <w:t>per la Prima Infanzia</w:t>
      </w:r>
      <w:r w:rsidR="00F0564D">
        <w:t xml:space="preserve"> </w:t>
      </w:r>
      <w:r w:rsidR="00386A65" w:rsidRPr="00E2673F">
        <w:t>,</w:t>
      </w:r>
      <w:r w:rsidR="00462139" w:rsidRPr="00E2673F">
        <w:t>a valere</w:t>
      </w:r>
      <w:r w:rsidR="006E6851" w:rsidRPr="00E2673F">
        <w:t xml:space="preserve"> su</w:t>
      </w:r>
      <w:r w:rsidR="00F0564D">
        <w:t xml:space="preserve"> </w:t>
      </w:r>
      <w:r w:rsidR="00F7003F" w:rsidRPr="00E2673F">
        <w:t xml:space="preserve">diversi </w:t>
      </w:r>
      <w:r w:rsidR="00844B6C" w:rsidRPr="00E2673F">
        <w:t xml:space="preserve">fonti di </w:t>
      </w:r>
      <w:r w:rsidR="00F7003F" w:rsidRPr="00E2673F">
        <w:t>finanziamenti (FSC – Fondo per lo Sviluppo e la Coesione</w:t>
      </w:r>
      <w:r w:rsidR="00C27793" w:rsidRPr="00E2673F">
        <w:t xml:space="preserve"> 2007/2013 </w:t>
      </w:r>
      <w:r w:rsidR="00F7003F" w:rsidRPr="00E2673F">
        <w:t xml:space="preserve">, </w:t>
      </w:r>
      <w:r w:rsidR="006E6851" w:rsidRPr="00E2673F">
        <w:t>fondi MIUR 2019</w:t>
      </w:r>
      <w:r w:rsidR="00C27793" w:rsidRPr="00E2673F">
        <w:t xml:space="preserve"> - Fondo nazionale per il sistema integrato di educazione e di i</w:t>
      </w:r>
      <w:r w:rsidR="006E6851" w:rsidRPr="00E2673F">
        <w:t>struzione SIEI riparto anno 2019</w:t>
      </w:r>
      <w:r w:rsidR="00FD15CC" w:rsidRPr="00E2673F">
        <w:t>,</w:t>
      </w:r>
      <w:r w:rsidR="00C27793" w:rsidRPr="00E2673F">
        <w:t>Fondo regionale finalizzato al concorso delle spese di gestione, funzionamento e manutenzione degli Asili Nido</w:t>
      </w:r>
      <w:r w:rsidR="00F7003F" w:rsidRPr="00E2673F">
        <w:t xml:space="preserve">, </w:t>
      </w:r>
      <w:r w:rsidR="00FD15CC" w:rsidRPr="00E2673F">
        <w:t xml:space="preserve">compartecipazione </w:t>
      </w:r>
      <w:r w:rsidR="00F7003F" w:rsidRPr="00E2673F">
        <w:t>da parte dei Comuni e degli utenti).</w:t>
      </w:r>
    </w:p>
    <w:p w14:paraId="16E78BBD" w14:textId="77777777" w:rsidR="000947C3" w:rsidRPr="006E6851" w:rsidRDefault="00FD15CC" w:rsidP="0027362E">
      <w:pPr>
        <w:spacing w:after="120" w:line="240" w:lineRule="auto"/>
        <w:ind w:left="567" w:right="992"/>
        <w:jc w:val="both"/>
      </w:pPr>
      <w:r w:rsidRPr="006E6851">
        <w:t>Tali servizi v</w:t>
      </w:r>
      <w:r w:rsidR="000947C3" w:rsidRPr="006E6851">
        <w:t xml:space="preserve">erranno </w:t>
      </w:r>
      <w:r w:rsidR="0027362E">
        <w:t xml:space="preserve">erogati </w:t>
      </w:r>
      <w:r w:rsidR="007B2320" w:rsidRPr="006E6851">
        <w:t>presso le strutture rese disponibili dai Comuni di Cava de’Tirreni</w:t>
      </w:r>
      <w:r w:rsidR="00B923C3">
        <w:t xml:space="preserve"> (via Carillo e </w:t>
      </w:r>
      <w:proofErr w:type="spellStart"/>
      <w:r w:rsidR="00B923C3">
        <w:t>loc</w:t>
      </w:r>
      <w:proofErr w:type="spellEnd"/>
      <w:r w:rsidR="00B923C3">
        <w:t>. S.M. del Rovo)</w:t>
      </w:r>
      <w:r w:rsidR="007B2320" w:rsidRPr="006E6851">
        <w:t xml:space="preserve">, </w:t>
      </w:r>
      <w:r w:rsidR="0064201F" w:rsidRPr="006E6851">
        <w:t xml:space="preserve">Amalfi, </w:t>
      </w:r>
      <w:r w:rsidR="00844B6C" w:rsidRPr="006E6851">
        <w:t xml:space="preserve">Minori, Positano, Praiano, Scala e </w:t>
      </w:r>
      <w:r w:rsidR="007B2320" w:rsidRPr="006E6851">
        <w:t xml:space="preserve">Tramonti, </w:t>
      </w:r>
      <w:r w:rsidR="00FB0559" w:rsidRPr="006E6851">
        <w:t xml:space="preserve">appositamente </w:t>
      </w:r>
      <w:r w:rsidR="007B2320" w:rsidRPr="006E6851">
        <w:t>allestite</w:t>
      </w:r>
      <w:r w:rsidR="0027362E">
        <w:t xml:space="preserve">, </w:t>
      </w:r>
      <w:r w:rsidR="00CC5DBD" w:rsidRPr="006E6851">
        <w:t>a favore</w:t>
      </w:r>
      <w:r w:rsidR="007B2320" w:rsidRPr="006E6851">
        <w:t xml:space="preserve"> dei minori </w:t>
      </w:r>
      <w:r w:rsidR="00C8089E" w:rsidRPr="006E6851">
        <w:t>d</w:t>
      </w:r>
      <w:r w:rsidR="0027362E">
        <w:t>i età compresa tra</w:t>
      </w:r>
      <w:r w:rsidR="00C8089E" w:rsidRPr="006E6851">
        <w:t xml:space="preserve"> 3 </w:t>
      </w:r>
      <w:r w:rsidR="0027362E">
        <w:t>e</w:t>
      </w:r>
      <w:r w:rsidR="007B2320" w:rsidRPr="006E6851">
        <w:t>3</w:t>
      </w:r>
      <w:r w:rsidR="00CC15B6" w:rsidRPr="006E6851">
        <w:t>6 mesi</w:t>
      </w:r>
      <w:r w:rsidR="0027362E">
        <w:t>,</w:t>
      </w:r>
      <w:r w:rsidR="00CC15B6" w:rsidRPr="006E6851">
        <w:t xml:space="preserve"> residenti in tutti i C</w:t>
      </w:r>
      <w:r w:rsidR="007B2320" w:rsidRPr="006E6851">
        <w:t>omuni dell’Ambito Territoriale S2 (Amalfi, Atrani, Cava de’Tirreni, Cetara, Conca dei Marini, Furore, Maiori, Minori, Positano, Praiano, Ravello, Sca</w:t>
      </w:r>
      <w:r w:rsidR="009E799E" w:rsidRPr="006E6851">
        <w:t>la, Tramonti e Vietri sul Mare).</w:t>
      </w:r>
    </w:p>
    <w:p w14:paraId="4BE88B5B" w14:textId="718C0E96" w:rsidR="004723D2" w:rsidRPr="006E6851" w:rsidRDefault="00C02A9B" w:rsidP="005D6275">
      <w:pPr>
        <w:autoSpaceDE w:val="0"/>
        <w:autoSpaceDN w:val="0"/>
        <w:adjustRightInd w:val="0"/>
        <w:spacing w:after="0" w:line="240" w:lineRule="auto"/>
        <w:ind w:left="567" w:right="992"/>
        <w:jc w:val="both"/>
      </w:pPr>
      <w:r w:rsidRPr="006E6851">
        <w:t xml:space="preserve">A tal fine il presente Avviso disciplina i requisiti, i termini e le modalità di presentazione delle domande di iscrizione </w:t>
      </w:r>
      <w:r w:rsidR="00FB0559" w:rsidRPr="006E6851">
        <w:t xml:space="preserve">per l’anno educativo </w:t>
      </w:r>
      <w:r w:rsidR="00E44BB9">
        <w:t>2021/2022</w:t>
      </w:r>
      <w:r w:rsidR="006E6851" w:rsidRPr="006E6851">
        <w:t xml:space="preserve"> </w:t>
      </w:r>
      <w:r w:rsidR="00CA5F3C" w:rsidRPr="006E6851">
        <w:t>alle</w:t>
      </w:r>
      <w:r w:rsidRPr="006E6851">
        <w:t xml:space="preserve"> strutture socio-educative </w:t>
      </w:r>
      <w:r w:rsidR="005D6275" w:rsidRPr="006E6851">
        <w:t>del Piano di Zona Ambito S02 ubicate presso i Comuni di Cava de’Tirreni, Amalfi, Minori,</w:t>
      </w:r>
      <w:r w:rsidR="006E6851" w:rsidRPr="006E6851">
        <w:t xml:space="preserve"> Positano, Praiano, Scala e Tramonti, </w:t>
      </w:r>
      <w:r w:rsidR="005D6275" w:rsidRPr="006E6851">
        <w:t xml:space="preserve">iscrizioni </w:t>
      </w:r>
      <w:r w:rsidRPr="006E6851">
        <w:t xml:space="preserve">necessarie per la </w:t>
      </w:r>
      <w:r w:rsidR="0027362E">
        <w:t>formulazione</w:t>
      </w:r>
      <w:r w:rsidRPr="006E6851">
        <w:t xml:space="preserve"> delle relat</w:t>
      </w:r>
      <w:r w:rsidR="004723D2" w:rsidRPr="006E6851">
        <w:t>ive graduatorie dei beneficiari.</w:t>
      </w:r>
    </w:p>
    <w:p w14:paraId="5EA14147" w14:textId="3DAC9EBD" w:rsidR="006E6851" w:rsidRPr="00E44BB9" w:rsidRDefault="006E6851" w:rsidP="00E44BB9">
      <w:pPr>
        <w:spacing w:after="120"/>
        <w:ind w:left="567" w:right="992"/>
        <w:jc w:val="both"/>
      </w:pPr>
      <w:r w:rsidRPr="009E52CE">
        <w:t>Anche in considerazione dell’emergenza epidemiologica in corso</w:t>
      </w:r>
      <w:r w:rsidR="00547C18" w:rsidRPr="009E52CE">
        <w:t xml:space="preserve"> e/o a seguito di eventuali limitazioni e/o opportunità scaturenti dalle rispettive Autorità di Gestione dei fondi summenzionati</w:t>
      </w:r>
      <w:r w:rsidRPr="009E52CE">
        <w:t>, i</w:t>
      </w:r>
      <w:r w:rsidR="004723D2" w:rsidRPr="009E52CE">
        <w:t>l Piano di Zona S2 si riserva di ridefi</w:t>
      </w:r>
      <w:r w:rsidR="00F7003F" w:rsidRPr="009E52CE">
        <w:t>nire il calendario dei servizi ed il numero de</w:t>
      </w:r>
      <w:r w:rsidR="00547C18" w:rsidRPr="009E52CE">
        <w:t>i posti</w:t>
      </w:r>
      <w:r w:rsidR="00E0102F">
        <w:t>,</w:t>
      </w:r>
      <w:r w:rsidR="00F0564D">
        <w:t xml:space="preserve"> </w:t>
      </w:r>
      <w:r w:rsidR="00CB5AE3" w:rsidRPr="00E0102F">
        <w:t>nonché l’opportunità di realizzare eventuali servizi sperimentali alternativi.</w:t>
      </w:r>
    </w:p>
    <w:p w14:paraId="6B522E1C" w14:textId="77777777" w:rsidR="00C1057F" w:rsidRPr="006E6851" w:rsidRDefault="002E56C3" w:rsidP="00E44BB9">
      <w:pPr>
        <w:ind w:left="567" w:right="992"/>
        <w:rPr>
          <w:b/>
          <w:sz w:val="24"/>
          <w:szCs w:val="24"/>
        </w:rPr>
      </w:pPr>
      <w:r w:rsidRPr="006E6851">
        <w:rPr>
          <w:b/>
          <w:sz w:val="24"/>
          <w:szCs w:val="24"/>
        </w:rPr>
        <w:t>ART. 2 – FINALITA’ E DESCRIZIONE DEI SERVIZI</w:t>
      </w:r>
    </w:p>
    <w:p w14:paraId="4ABFE8E6" w14:textId="77777777" w:rsidR="009E52CE" w:rsidRPr="006E6851" w:rsidRDefault="00C1057F" w:rsidP="00E44BB9">
      <w:pPr>
        <w:spacing w:after="120"/>
        <w:ind w:left="567" w:right="992"/>
        <w:jc w:val="both"/>
      </w:pPr>
      <w:r w:rsidRPr="006E6851">
        <w:t>I</w:t>
      </w:r>
      <w:r w:rsidR="00430CDC" w:rsidRPr="006E6851">
        <w:t xml:space="preserve">l Piano di Zona Ambito S2 </w:t>
      </w:r>
      <w:r w:rsidR="00411409" w:rsidRPr="006E6851">
        <w:t>con il presente Avviso intende individuare i possibili beneficiari</w:t>
      </w:r>
      <w:r w:rsidR="00430CDC" w:rsidRPr="006E6851">
        <w:t xml:space="preserve"> delle strutture socio-educative per l</w:t>
      </w:r>
      <w:r w:rsidR="00462139" w:rsidRPr="006E6851">
        <w:t>a Prima Infanzia</w:t>
      </w:r>
      <w:r w:rsidR="007E6287" w:rsidRPr="006E6851">
        <w:t>.</w:t>
      </w:r>
      <w:r w:rsidR="00F0564D">
        <w:t xml:space="preserve"> </w:t>
      </w:r>
      <w:r w:rsidR="006E6851" w:rsidRPr="009E52CE">
        <w:t xml:space="preserve">Si ribadisce che, in considerazione dell’emergenza epidemiologica in corso e/o di eventuali limiti e/o opportunità scaturenti da scelte assunte dalle rispettive Autorità di gestione dei finanziamenti </w:t>
      </w:r>
      <w:r w:rsidR="00C04A54">
        <w:t xml:space="preserve">su </w:t>
      </w:r>
      <w:proofErr w:type="gramStart"/>
      <w:r w:rsidR="009E52CE" w:rsidRPr="009E52CE">
        <w:t>menzionati,  il</w:t>
      </w:r>
      <w:proofErr w:type="gramEnd"/>
      <w:r w:rsidR="009E52CE" w:rsidRPr="009E52CE">
        <w:t xml:space="preserve"> Piano di Zona S2 si riserva di ridefinire il calendario dei</w:t>
      </w:r>
      <w:r w:rsidR="00CB5AE3">
        <w:t xml:space="preserve"> servizi ed il numero dei posti</w:t>
      </w:r>
      <w:r w:rsidR="00E0102F">
        <w:t>,</w:t>
      </w:r>
      <w:r w:rsidR="00F0564D">
        <w:t xml:space="preserve"> </w:t>
      </w:r>
      <w:r w:rsidR="00CB5AE3" w:rsidRPr="00E0102F">
        <w:t>nonché l’opportunità di realizzare eventuali servizi sperimentali alternativi.</w:t>
      </w:r>
    </w:p>
    <w:p w14:paraId="3F569BCB" w14:textId="77777777" w:rsidR="00430CDC" w:rsidRPr="006E6851" w:rsidRDefault="00C8089E" w:rsidP="00844B6C">
      <w:pPr>
        <w:spacing w:line="240" w:lineRule="auto"/>
        <w:ind w:left="567" w:right="992"/>
        <w:jc w:val="both"/>
      </w:pPr>
      <w:r w:rsidRPr="006E6851">
        <w:t xml:space="preserve">Le strutture </w:t>
      </w:r>
      <w:r w:rsidR="00C1057F" w:rsidRPr="006E6851">
        <w:t>nello specifico sono le seguenti:</w:t>
      </w:r>
    </w:p>
    <w:p w14:paraId="78A38539" w14:textId="77777777" w:rsidR="00C8089E" w:rsidRPr="006E6851" w:rsidRDefault="00C8089E" w:rsidP="00713D45">
      <w:pPr>
        <w:pStyle w:val="Paragrafoelenco"/>
        <w:numPr>
          <w:ilvl w:val="0"/>
          <w:numId w:val="1"/>
        </w:numPr>
        <w:ind w:right="992"/>
        <w:jc w:val="both"/>
      </w:pPr>
      <w:r w:rsidRPr="006E6851">
        <w:rPr>
          <w:b/>
        </w:rPr>
        <w:lastRenderedPageBreak/>
        <w:t>Asilo Ni</w:t>
      </w:r>
      <w:r w:rsidR="00E61B3D" w:rsidRPr="006E6851">
        <w:rPr>
          <w:b/>
        </w:rPr>
        <w:t>do Comune di</w:t>
      </w:r>
      <w:r w:rsidR="00BC69A7" w:rsidRPr="006E6851">
        <w:rPr>
          <w:b/>
        </w:rPr>
        <w:t xml:space="preserve"> Cava de’ Tirreni </w:t>
      </w:r>
      <w:r w:rsidR="00DD68AE" w:rsidRPr="006E6851">
        <w:rPr>
          <w:b/>
        </w:rPr>
        <w:t>(via Carillo)</w:t>
      </w:r>
      <w:r w:rsidR="0027362E">
        <w:t xml:space="preserve"> - </w:t>
      </w:r>
      <w:r w:rsidR="00844B6C" w:rsidRPr="006E6851">
        <w:t>n. 60 posti</w:t>
      </w:r>
      <w:r w:rsidR="006E6851" w:rsidRPr="006E6851">
        <w:t>;</w:t>
      </w:r>
    </w:p>
    <w:p w14:paraId="343ACAAD" w14:textId="77777777" w:rsidR="00DD68AE" w:rsidRPr="006E6851" w:rsidRDefault="00DD68AE" w:rsidP="00713D45">
      <w:pPr>
        <w:pStyle w:val="Paragrafoelenco"/>
        <w:numPr>
          <w:ilvl w:val="0"/>
          <w:numId w:val="1"/>
        </w:numPr>
        <w:ind w:right="425"/>
        <w:jc w:val="both"/>
      </w:pPr>
      <w:r w:rsidRPr="006E6851">
        <w:rPr>
          <w:b/>
        </w:rPr>
        <w:t>Micro Nido Comune Cava de’ Tirreni (</w:t>
      </w:r>
      <w:proofErr w:type="spellStart"/>
      <w:r w:rsidRPr="006E6851">
        <w:rPr>
          <w:b/>
        </w:rPr>
        <w:t>loc</w:t>
      </w:r>
      <w:proofErr w:type="spellEnd"/>
      <w:r w:rsidRPr="006E6851">
        <w:rPr>
          <w:b/>
        </w:rPr>
        <w:t>. Santa Mar</w:t>
      </w:r>
      <w:r w:rsidR="00844B6C" w:rsidRPr="006E6851">
        <w:rPr>
          <w:b/>
        </w:rPr>
        <w:t>ia del Rovo)</w:t>
      </w:r>
      <w:r w:rsidR="0027362E">
        <w:t xml:space="preserve"> - </w:t>
      </w:r>
      <w:r w:rsidR="00844B6C" w:rsidRPr="006E6851">
        <w:t>n. 15 posti</w:t>
      </w:r>
      <w:r w:rsidR="00E56430" w:rsidRPr="006E6851">
        <w:rPr>
          <w:rFonts w:ascii="Garamond" w:hAnsi="Garamond"/>
          <w:bCs/>
          <w:iCs/>
        </w:rPr>
        <w:t>;</w:t>
      </w:r>
    </w:p>
    <w:p w14:paraId="4E7E2923" w14:textId="77777777" w:rsidR="00DD68AE" w:rsidRPr="006E6851" w:rsidRDefault="00DD68AE" w:rsidP="00844B6C">
      <w:pPr>
        <w:pStyle w:val="Paragrafoelenco"/>
        <w:numPr>
          <w:ilvl w:val="0"/>
          <w:numId w:val="1"/>
        </w:numPr>
        <w:ind w:right="425"/>
        <w:jc w:val="both"/>
      </w:pPr>
      <w:r w:rsidRPr="006E6851">
        <w:rPr>
          <w:b/>
        </w:rPr>
        <w:t>Micro Nido Comu</w:t>
      </w:r>
      <w:r w:rsidR="00844B6C" w:rsidRPr="006E6851">
        <w:rPr>
          <w:b/>
        </w:rPr>
        <w:t>ne di Amalfi</w:t>
      </w:r>
      <w:r w:rsidR="00844B6C" w:rsidRPr="006E6851">
        <w:t xml:space="preserve"> – n. 15 posti</w:t>
      </w:r>
      <w:r w:rsidR="00641069" w:rsidRPr="006E6851">
        <w:t>;</w:t>
      </w:r>
    </w:p>
    <w:p w14:paraId="58FCF8D5" w14:textId="77777777" w:rsidR="00DD68AE" w:rsidRPr="006E6851" w:rsidRDefault="00844B6C" w:rsidP="00713D45">
      <w:pPr>
        <w:pStyle w:val="Paragrafoelenco"/>
        <w:numPr>
          <w:ilvl w:val="0"/>
          <w:numId w:val="1"/>
        </w:numPr>
        <w:ind w:right="425"/>
        <w:jc w:val="both"/>
      </w:pPr>
      <w:r w:rsidRPr="006E6851">
        <w:rPr>
          <w:b/>
        </w:rPr>
        <w:t xml:space="preserve">Micro Nido </w:t>
      </w:r>
      <w:r w:rsidR="00DD68AE" w:rsidRPr="006E6851">
        <w:rPr>
          <w:b/>
        </w:rPr>
        <w:t>Comun</w:t>
      </w:r>
      <w:r w:rsidRPr="006E6851">
        <w:rPr>
          <w:b/>
        </w:rPr>
        <w:t>e di Minori</w:t>
      </w:r>
      <w:r w:rsidRPr="006E6851">
        <w:t xml:space="preserve"> – n. 15 posti</w:t>
      </w:r>
      <w:r w:rsidR="00E56430" w:rsidRPr="006E6851">
        <w:rPr>
          <w:rFonts w:ascii="Garamond" w:hAnsi="Garamond"/>
          <w:bCs/>
          <w:iCs/>
        </w:rPr>
        <w:t>;</w:t>
      </w:r>
    </w:p>
    <w:p w14:paraId="7BE2EA67" w14:textId="77777777" w:rsidR="00DD68AE" w:rsidRPr="006E6851" w:rsidRDefault="00DD68AE" w:rsidP="00713D45">
      <w:pPr>
        <w:pStyle w:val="Paragrafoelenco"/>
        <w:numPr>
          <w:ilvl w:val="0"/>
          <w:numId w:val="1"/>
        </w:numPr>
        <w:ind w:right="425"/>
        <w:jc w:val="both"/>
      </w:pPr>
      <w:r w:rsidRPr="006E6851">
        <w:rPr>
          <w:b/>
        </w:rPr>
        <w:t>Micro Nido Comun</w:t>
      </w:r>
      <w:r w:rsidR="00844B6C" w:rsidRPr="006E6851">
        <w:rPr>
          <w:b/>
        </w:rPr>
        <w:t>e di Positano</w:t>
      </w:r>
      <w:r w:rsidR="00844B6C" w:rsidRPr="006E6851">
        <w:t xml:space="preserve"> – n. 6 posti</w:t>
      </w:r>
      <w:r w:rsidR="00641069" w:rsidRPr="006E6851">
        <w:t>;</w:t>
      </w:r>
    </w:p>
    <w:p w14:paraId="4B476841" w14:textId="77777777" w:rsidR="00DD68AE" w:rsidRPr="006E6851" w:rsidRDefault="00DD68AE" w:rsidP="00713D45">
      <w:pPr>
        <w:pStyle w:val="Paragrafoelenco"/>
        <w:numPr>
          <w:ilvl w:val="0"/>
          <w:numId w:val="1"/>
        </w:numPr>
        <w:ind w:right="425"/>
        <w:jc w:val="both"/>
      </w:pPr>
      <w:r w:rsidRPr="006E6851">
        <w:rPr>
          <w:b/>
        </w:rPr>
        <w:t>Micro Nido</w:t>
      </w:r>
      <w:r w:rsidR="00E56430" w:rsidRPr="006E6851">
        <w:rPr>
          <w:b/>
        </w:rPr>
        <w:t xml:space="preserve"> Comune di Praiano</w:t>
      </w:r>
      <w:r w:rsidR="006E6851" w:rsidRPr="006E6851">
        <w:t xml:space="preserve"> – n. 7 posti</w:t>
      </w:r>
      <w:r w:rsidR="00E56430" w:rsidRPr="006E6851">
        <w:t>;</w:t>
      </w:r>
    </w:p>
    <w:p w14:paraId="0D7762C1" w14:textId="77777777" w:rsidR="00DD68AE" w:rsidRPr="006E6851" w:rsidRDefault="00DD68AE" w:rsidP="00713D45">
      <w:pPr>
        <w:pStyle w:val="Paragrafoelenco"/>
        <w:numPr>
          <w:ilvl w:val="0"/>
          <w:numId w:val="1"/>
        </w:numPr>
        <w:ind w:right="992"/>
        <w:jc w:val="both"/>
      </w:pPr>
      <w:r w:rsidRPr="006E6851">
        <w:rPr>
          <w:b/>
        </w:rPr>
        <w:t>Micro Nid</w:t>
      </w:r>
      <w:r w:rsidR="00641069" w:rsidRPr="006E6851">
        <w:rPr>
          <w:b/>
        </w:rPr>
        <w:t>o Comune di Scala</w:t>
      </w:r>
      <w:r w:rsidR="00641069" w:rsidRPr="006E6851">
        <w:t xml:space="preserve"> – n. 13 posti;</w:t>
      </w:r>
    </w:p>
    <w:p w14:paraId="3814311F" w14:textId="77777777" w:rsidR="00430CDC" w:rsidRPr="006E6851" w:rsidRDefault="00430CDC" w:rsidP="00713D45">
      <w:pPr>
        <w:pStyle w:val="Paragrafoelenco"/>
        <w:numPr>
          <w:ilvl w:val="0"/>
          <w:numId w:val="1"/>
        </w:numPr>
        <w:ind w:right="992"/>
        <w:jc w:val="both"/>
      </w:pPr>
      <w:r w:rsidRPr="006E6851">
        <w:rPr>
          <w:b/>
        </w:rPr>
        <w:t>Micro Nido C</w:t>
      </w:r>
      <w:r w:rsidR="00BC69A7" w:rsidRPr="006E6851">
        <w:rPr>
          <w:b/>
        </w:rPr>
        <w:t>omune</w:t>
      </w:r>
      <w:r w:rsidR="00844B6C" w:rsidRPr="006E6851">
        <w:rPr>
          <w:b/>
        </w:rPr>
        <w:t xml:space="preserve"> di Tramonti</w:t>
      </w:r>
      <w:r w:rsidR="00844B6C" w:rsidRPr="006E6851">
        <w:t xml:space="preserve"> – n. 15 posti</w:t>
      </w:r>
      <w:r w:rsidR="00641069" w:rsidRPr="006E6851">
        <w:t>.</w:t>
      </w:r>
    </w:p>
    <w:p w14:paraId="79AD5623" w14:textId="77777777" w:rsidR="00844B6C" w:rsidRPr="006E6851" w:rsidRDefault="00C8089E" w:rsidP="00844B6C">
      <w:pPr>
        <w:ind w:left="426" w:right="425"/>
        <w:jc w:val="both"/>
      </w:pPr>
      <w:r w:rsidRPr="006E6851">
        <w:t xml:space="preserve">I </w:t>
      </w:r>
      <w:r w:rsidR="00430CDC" w:rsidRPr="006E6851">
        <w:t>Servi</w:t>
      </w:r>
      <w:r w:rsidRPr="006E6851">
        <w:t xml:space="preserve">zi di </w:t>
      </w:r>
      <w:r w:rsidRPr="006E6851">
        <w:rPr>
          <w:b/>
        </w:rPr>
        <w:t xml:space="preserve">Nido e </w:t>
      </w:r>
      <w:r w:rsidR="00430CDC" w:rsidRPr="006E6851">
        <w:rPr>
          <w:b/>
        </w:rPr>
        <w:t>Micro-Nido</w:t>
      </w:r>
      <w:r w:rsidRPr="006E6851">
        <w:t xml:space="preserve"> prevedono l’accesso de</w:t>
      </w:r>
      <w:r w:rsidR="00430CDC" w:rsidRPr="006E6851">
        <w:t xml:space="preserve">i bambini di età compresa tra i </w:t>
      </w:r>
      <w:r w:rsidRPr="006E6851">
        <w:t>3 mesi ed i 3 ann</w:t>
      </w:r>
      <w:r w:rsidR="00442EF9" w:rsidRPr="006E6851">
        <w:t>i di età. Sono servizi educativi</w:t>
      </w:r>
      <w:r w:rsidRPr="006E6851">
        <w:t xml:space="preserve"> e sociali che prevedono</w:t>
      </w:r>
      <w:r w:rsidR="0027362E">
        <w:t>,</w:t>
      </w:r>
      <w:r w:rsidR="00430CDC" w:rsidRPr="006E6851">
        <w:t xml:space="preserve"> altresì</w:t>
      </w:r>
      <w:r w:rsidR="0027362E">
        <w:t>,</w:t>
      </w:r>
      <w:r w:rsidR="00430CDC" w:rsidRPr="006E6851">
        <w:t xml:space="preserve"> la mensa ed il rip</w:t>
      </w:r>
      <w:r w:rsidRPr="006E6851">
        <w:t>oso pomeridiano dei piccoli</w:t>
      </w:r>
      <w:r w:rsidR="0027362E">
        <w:t xml:space="preserve"> ospiti</w:t>
      </w:r>
      <w:r w:rsidRPr="006E6851">
        <w:t>. Tali servizi garantiscono</w:t>
      </w:r>
      <w:r w:rsidR="00430CDC" w:rsidRPr="006E6851">
        <w:t xml:space="preserve"> l’accoglienza e la cur</w:t>
      </w:r>
      <w:r w:rsidR="00A438E1" w:rsidRPr="006E6851">
        <w:t>a dei bambini (pasti, riposo</w:t>
      </w:r>
      <w:r w:rsidR="00430CDC" w:rsidRPr="006E6851">
        <w:t xml:space="preserve">) rispondendo alle </w:t>
      </w:r>
      <w:r w:rsidRPr="006E6851">
        <w:t>esigenze primarie</w:t>
      </w:r>
      <w:r w:rsidR="0027362E">
        <w:t xml:space="preserve">, </w:t>
      </w:r>
      <w:r w:rsidRPr="006E6851">
        <w:t>favor</w:t>
      </w:r>
      <w:r w:rsidR="0027362E">
        <w:t>endone</w:t>
      </w:r>
      <w:r w:rsidR="00430CDC" w:rsidRPr="006E6851">
        <w:t xml:space="preserve"> la socializzazione, l’educazione, lo sviluppo armonico, l’acquisizione dell’autonomia attraverso il gioco, le attività laboratoriali manuali, espressive e di prima alfabetizzazione. </w:t>
      </w:r>
    </w:p>
    <w:p w14:paraId="09CE81CB" w14:textId="77777777" w:rsidR="00C1057F" w:rsidRPr="006E6851" w:rsidRDefault="002E56C3" w:rsidP="00327CA9">
      <w:pPr>
        <w:ind w:left="426" w:right="425"/>
        <w:jc w:val="both"/>
        <w:rPr>
          <w:b/>
        </w:rPr>
      </w:pPr>
      <w:r w:rsidRPr="006E6851">
        <w:rPr>
          <w:b/>
        </w:rPr>
        <w:t>ART.3</w:t>
      </w:r>
      <w:r w:rsidR="00C1057F" w:rsidRPr="006E6851">
        <w:rPr>
          <w:b/>
        </w:rPr>
        <w:t xml:space="preserve"> -  BENEFICIARI</w:t>
      </w:r>
    </w:p>
    <w:p w14:paraId="45640347" w14:textId="2A4387FB" w:rsidR="00430CDC" w:rsidRPr="00E44BB9" w:rsidRDefault="00386A65" w:rsidP="00E44BB9">
      <w:pPr>
        <w:ind w:left="426" w:right="425"/>
        <w:jc w:val="both"/>
      </w:pPr>
      <w:r w:rsidRPr="006E6851">
        <w:t>I</w:t>
      </w:r>
      <w:r w:rsidR="00C1057F" w:rsidRPr="006E6851">
        <w:t xml:space="preserve"> bambini e </w:t>
      </w:r>
      <w:r w:rsidR="00430CDC" w:rsidRPr="006E6851">
        <w:t xml:space="preserve">le bambine residenti nei Comuni afferenti all’Ambito territoriale S2 (Cava de’ Tirreni, Amalfi, Atrani, Cetara, Conca dei Marini, Furore, Maiori, Minori, Ravello, Positano, Praiano, Tramonti, Scala e Vietri sul Mare), </w:t>
      </w:r>
      <w:r w:rsidRPr="006E6851">
        <w:t>possono beneficiare del</w:t>
      </w:r>
      <w:r w:rsidR="00430CDC" w:rsidRPr="006E6851">
        <w:t xml:space="preserve">le strutture per la Prima Infanzia dell’Ambito S2 sopra descritte. </w:t>
      </w:r>
      <w:r w:rsidR="007E3AB9">
        <w:t xml:space="preserve">Sono ammessi ai servizi </w:t>
      </w:r>
      <w:r w:rsidR="00C720C2" w:rsidRPr="006E6851">
        <w:rPr>
          <w:b/>
        </w:rPr>
        <w:t xml:space="preserve">Nido e </w:t>
      </w:r>
      <w:r w:rsidR="00430CDC" w:rsidRPr="006E6851">
        <w:rPr>
          <w:b/>
        </w:rPr>
        <w:t>Micro</w:t>
      </w:r>
      <w:r w:rsidR="00C720C2" w:rsidRPr="006E6851">
        <w:rPr>
          <w:b/>
        </w:rPr>
        <w:t xml:space="preserve"> Nido</w:t>
      </w:r>
      <w:r w:rsidR="00430CDC" w:rsidRPr="006E6851">
        <w:rPr>
          <w:b/>
        </w:rPr>
        <w:t>,</w:t>
      </w:r>
      <w:r w:rsidR="00430CDC" w:rsidRPr="006E6851">
        <w:t xml:space="preserve"> i bambini e le bambine che, alla data </w:t>
      </w:r>
      <w:r w:rsidR="00AE3E7C" w:rsidRPr="006E6851">
        <w:rPr>
          <w:u w:val="single"/>
        </w:rPr>
        <w:t>di inizio della</w:t>
      </w:r>
      <w:r w:rsidR="00430CDC" w:rsidRPr="006E6851">
        <w:rPr>
          <w:u w:val="single"/>
        </w:rPr>
        <w:t xml:space="preserve"> frequenza</w:t>
      </w:r>
      <w:r w:rsidR="0095290B" w:rsidRPr="006E6851">
        <w:rPr>
          <w:u w:val="single"/>
        </w:rPr>
        <w:t>,</w:t>
      </w:r>
      <w:r w:rsidR="00430CDC" w:rsidRPr="006E6851">
        <w:t xml:space="preserve"> abbiano compi</w:t>
      </w:r>
      <w:r w:rsidR="0095290B" w:rsidRPr="006E6851">
        <w:t xml:space="preserve">uto il terzo mese di vita, </w:t>
      </w:r>
      <w:r w:rsidR="00430CDC" w:rsidRPr="006E6851">
        <w:t xml:space="preserve">non </w:t>
      </w:r>
      <w:r w:rsidR="0095290B" w:rsidRPr="006E6851">
        <w:t>abbiano superato il terzo anno di età, non frequentino altre strutture per la Prima Infanzia dell’Ambito S2.</w:t>
      </w:r>
    </w:p>
    <w:p w14:paraId="28DEA15F" w14:textId="77777777" w:rsidR="00C1057F" w:rsidRPr="001963C9" w:rsidRDefault="002E56C3" w:rsidP="00327CA9">
      <w:pPr>
        <w:ind w:left="426" w:right="425"/>
        <w:jc w:val="both"/>
        <w:rPr>
          <w:b/>
        </w:rPr>
      </w:pPr>
      <w:r w:rsidRPr="001963C9">
        <w:rPr>
          <w:b/>
        </w:rPr>
        <w:t>ART. 4</w:t>
      </w:r>
      <w:r w:rsidR="00C1057F" w:rsidRPr="001963C9">
        <w:rPr>
          <w:b/>
        </w:rPr>
        <w:t xml:space="preserve"> - REQUISITI, TERMINI E MODALITA’ DI PRESENTAZIONE DELLA DOMANDA</w:t>
      </w:r>
    </w:p>
    <w:p w14:paraId="7FE18689" w14:textId="481B42A8" w:rsidR="00E11B52" w:rsidRPr="001963C9" w:rsidRDefault="00C1057F" w:rsidP="00E11B52">
      <w:pPr>
        <w:spacing w:line="240" w:lineRule="auto"/>
        <w:ind w:left="426" w:right="425"/>
        <w:jc w:val="both"/>
      </w:pPr>
      <w:r w:rsidRPr="001963C9">
        <w:t>Per accedere ai servizi di cui sopra, il ge</w:t>
      </w:r>
      <w:r w:rsidR="00FD15CC" w:rsidRPr="001963C9">
        <w:t>nitore o chi ne fa le veci</w:t>
      </w:r>
      <w:r w:rsidR="0095290B" w:rsidRPr="001963C9">
        <w:t>,</w:t>
      </w:r>
      <w:r w:rsidR="00FD15CC" w:rsidRPr="001963C9">
        <w:t xml:space="preserve"> </w:t>
      </w:r>
      <w:r w:rsidR="00E11B52">
        <w:t>a partire dal giorno 1</w:t>
      </w:r>
      <w:r w:rsidR="00195372">
        <w:t>2</w:t>
      </w:r>
      <w:r w:rsidR="00E11B52">
        <w:t>/07/202</w:t>
      </w:r>
      <w:r w:rsidR="00195372">
        <w:t>1</w:t>
      </w:r>
      <w:r w:rsidR="00E11B52">
        <w:t xml:space="preserve"> potr</w:t>
      </w:r>
      <w:r w:rsidR="00FD15CC" w:rsidRPr="001963C9">
        <w:t>à</w:t>
      </w:r>
      <w:r w:rsidR="0095290B" w:rsidRPr="001963C9">
        <w:t xml:space="preserve"> formulare</w:t>
      </w:r>
      <w:r w:rsidR="00D0513D" w:rsidRPr="001963C9">
        <w:t xml:space="preserve"> apposita domanda, da compilarsi esclusivamente tramite procedura telematica disponibile on line all’indirizzo web </w:t>
      </w:r>
      <w:hyperlink r:id="rId8" w:history="1">
        <w:r w:rsidR="00D0513D" w:rsidRPr="001963C9">
          <w:rPr>
            <w:rStyle w:val="Collegamentoipertestuale"/>
            <w:color w:val="auto"/>
          </w:rPr>
          <w:t>https://servizi.comune.cavadetirreni.sa.it</w:t>
        </w:r>
      </w:hyperlink>
      <w:r w:rsidR="00D0513D" w:rsidRPr="001963C9">
        <w:t>.</w:t>
      </w:r>
    </w:p>
    <w:p w14:paraId="09F32B7C" w14:textId="667F850E" w:rsidR="007C046D" w:rsidRPr="0098605D" w:rsidRDefault="00D44C16" w:rsidP="00ED0842">
      <w:pPr>
        <w:spacing w:line="240" w:lineRule="auto"/>
        <w:ind w:left="426" w:right="425"/>
        <w:jc w:val="both"/>
      </w:pPr>
      <w:r w:rsidRPr="001963C9">
        <w:t>L</w:t>
      </w:r>
      <w:r w:rsidR="0095290B" w:rsidRPr="001963C9">
        <w:t>e istanze,</w:t>
      </w:r>
      <w:r w:rsidR="00DF39D8" w:rsidRPr="001963C9">
        <w:t xml:space="preserve"> valide pe</w:t>
      </w:r>
      <w:r w:rsidR="003C2D59" w:rsidRPr="001963C9">
        <w:t>r</w:t>
      </w:r>
      <w:r w:rsidR="00F36224">
        <w:t xml:space="preserve"> </w:t>
      </w:r>
      <w:r w:rsidR="006E6851" w:rsidRPr="001963C9">
        <w:t xml:space="preserve">l’anno educativo </w:t>
      </w:r>
      <w:r w:rsidR="00E44BB9">
        <w:t>2021/2022</w:t>
      </w:r>
      <w:r w:rsidR="009052FF" w:rsidRPr="001963C9">
        <w:t xml:space="preserve"> per le strutture ubicate presso i Comuni di Cava de’Tirreni, Amalfi, Minori,</w:t>
      </w:r>
      <w:r w:rsidR="006E6851" w:rsidRPr="001963C9">
        <w:t xml:space="preserve"> Positano, Praiano, Scala e Tramonti, </w:t>
      </w:r>
      <w:r w:rsidR="00C1057F" w:rsidRPr="001963C9">
        <w:t>dovranno pervenire</w:t>
      </w:r>
      <w:r w:rsidR="00E11B52">
        <w:t xml:space="preserve"> </w:t>
      </w:r>
      <w:r w:rsidR="00C1057F" w:rsidRPr="001963C9">
        <w:t xml:space="preserve">entro </w:t>
      </w:r>
      <w:r w:rsidR="00E11B52">
        <w:t xml:space="preserve">il giorno </w:t>
      </w:r>
      <w:r w:rsidR="00195372">
        <w:rPr>
          <w:b/>
        </w:rPr>
        <w:t>30/07/2021</w:t>
      </w:r>
      <w:r w:rsidR="00E11B52">
        <w:t xml:space="preserve">, ovvero </w:t>
      </w:r>
      <w:r w:rsidR="00FB1C24" w:rsidRPr="0098605D">
        <w:t>2</w:t>
      </w:r>
      <w:r w:rsidR="006E6851" w:rsidRPr="0098605D">
        <w:t>0</w:t>
      </w:r>
      <w:r w:rsidR="00844B6C" w:rsidRPr="0098605D">
        <w:t xml:space="preserve"> giorni</w:t>
      </w:r>
      <w:r w:rsidR="00C1057F" w:rsidRPr="0098605D">
        <w:t xml:space="preserve"> dalla data di pub</w:t>
      </w:r>
      <w:r w:rsidR="003C4290" w:rsidRPr="0098605D">
        <w:t>blicazione del presente Avviso all’Albo pretorio del Comune di Cava de’Tirreni</w:t>
      </w:r>
      <w:r w:rsidR="00E11B52" w:rsidRPr="0098605D">
        <w:t>.</w:t>
      </w:r>
    </w:p>
    <w:p w14:paraId="50D7F54F" w14:textId="12225A29" w:rsidR="00E336DB" w:rsidRPr="001963C9" w:rsidRDefault="00430CDC" w:rsidP="00AE38E6">
      <w:pPr>
        <w:spacing w:line="240" w:lineRule="auto"/>
        <w:ind w:left="426" w:right="425"/>
        <w:jc w:val="both"/>
      </w:pPr>
      <w:r w:rsidRPr="001963C9">
        <w:t>Il genitore o chi ne fa le veci</w:t>
      </w:r>
      <w:r w:rsidR="00E11B52">
        <w:t xml:space="preserve">, </w:t>
      </w:r>
      <w:r w:rsidR="00E11B52" w:rsidRPr="0098605D">
        <w:rPr>
          <w:b/>
        </w:rPr>
        <w:t xml:space="preserve">a partire dalle ore 9:00 </w:t>
      </w:r>
      <w:r w:rsidR="00E11B52" w:rsidRPr="003A784F">
        <w:rPr>
          <w:b/>
        </w:rPr>
        <w:t>del 1</w:t>
      </w:r>
      <w:r w:rsidR="00E44BB9" w:rsidRPr="003A784F">
        <w:rPr>
          <w:b/>
        </w:rPr>
        <w:t>2</w:t>
      </w:r>
      <w:r w:rsidR="00E11B52" w:rsidRPr="003A784F">
        <w:rPr>
          <w:b/>
        </w:rPr>
        <w:t>/07/202</w:t>
      </w:r>
      <w:r w:rsidR="00E44BB9" w:rsidRPr="003A784F">
        <w:rPr>
          <w:b/>
        </w:rPr>
        <w:t>1</w:t>
      </w:r>
      <w:r w:rsidRPr="001963C9">
        <w:t xml:space="preserve"> dovrà compilare la domanda di iscrizione</w:t>
      </w:r>
      <w:r w:rsidR="00E11B52">
        <w:t xml:space="preserve"> </w:t>
      </w:r>
      <w:r w:rsidR="00D0513D" w:rsidRPr="0027362E">
        <w:rPr>
          <w:b/>
          <w:bCs/>
          <w:u w:val="single"/>
        </w:rPr>
        <w:t>esclusivamente</w:t>
      </w:r>
      <w:r w:rsidR="00D0513D" w:rsidRPr="0027362E">
        <w:rPr>
          <w:b/>
          <w:bCs/>
        </w:rPr>
        <w:t xml:space="preserve"> tramite procedura telematica disponibile on line all’indirizzo web </w:t>
      </w:r>
      <w:hyperlink r:id="rId9" w:history="1">
        <w:r w:rsidR="00D0513D" w:rsidRPr="0027362E">
          <w:rPr>
            <w:rStyle w:val="Collegamentoipertestuale"/>
            <w:b/>
            <w:bCs/>
            <w:color w:val="auto"/>
          </w:rPr>
          <w:t>https://servizi.comune.cavadetirreni.sa.it</w:t>
        </w:r>
      </w:hyperlink>
      <w:r w:rsidR="00D0513D" w:rsidRPr="0027362E">
        <w:rPr>
          <w:b/>
          <w:bCs/>
        </w:rPr>
        <w:t>.</w:t>
      </w:r>
      <w:r w:rsidR="00D0513D" w:rsidRPr="001963C9">
        <w:t xml:space="preserve"> L’accesso alla procedura è libero e la domanda</w:t>
      </w:r>
      <w:r w:rsidR="00AE38E6" w:rsidRPr="001963C9">
        <w:t>,</w:t>
      </w:r>
      <w:r w:rsidR="00D0513D" w:rsidRPr="001963C9">
        <w:t xml:space="preserve"> compilata</w:t>
      </w:r>
      <w:r w:rsidR="0027362E">
        <w:t xml:space="preserve"> quale </w:t>
      </w:r>
      <w:r w:rsidR="00AE38E6" w:rsidRPr="001963C9">
        <w:t>autocertificazione ai sensi del D.P.R. 445/2000,</w:t>
      </w:r>
      <w:r w:rsidR="00D0513D" w:rsidRPr="001963C9">
        <w:t xml:space="preserve"> dovrà essere obbligatoriamente corredata dalla copia allegata di un documento di identità valido.</w:t>
      </w:r>
      <w:r w:rsidR="00F0564D">
        <w:t xml:space="preserve"> </w:t>
      </w:r>
      <w:r w:rsidR="00AE38E6" w:rsidRPr="001963C9">
        <w:t>Dopo la conferma dei dati inseriti e l’invio telematico della domanda al Comune, il richiedente otterrà il modulo con gli estremi del registro di protocollo in formato .pdf che avrà valore di attestazione di avvenuta consegna.</w:t>
      </w:r>
    </w:p>
    <w:p w14:paraId="07EAB98F" w14:textId="77777777" w:rsidR="00430CDC" w:rsidRPr="00FF10F7" w:rsidRDefault="00430CDC" w:rsidP="00ED0842">
      <w:pPr>
        <w:spacing w:line="240" w:lineRule="auto"/>
        <w:ind w:left="426" w:right="425"/>
        <w:jc w:val="both"/>
      </w:pPr>
      <w:r w:rsidRPr="00FF10F7">
        <w:t>Non si può presentare domanda di iscrizione per lo stesso bambino in più strutture per la prima infanzia dell’Ambito</w:t>
      </w:r>
      <w:r w:rsidR="0053772B">
        <w:t xml:space="preserve"> S2</w:t>
      </w:r>
      <w:r w:rsidRPr="00FF10F7">
        <w:t>. Nella domanda di iscrizione</w:t>
      </w:r>
      <w:r w:rsidR="0053772B">
        <w:t>,</w:t>
      </w:r>
      <w:r w:rsidRPr="00FF10F7">
        <w:t xml:space="preserve"> però, i genitori potranno indicare due strutture a scelta tra </w:t>
      </w:r>
      <w:r w:rsidR="00F7003F" w:rsidRPr="00FF10F7">
        <w:t xml:space="preserve">NIDO e MICRO-NIDO </w:t>
      </w:r>
      <w:r w:rsidRPr="00FF10F7">
        <w:t>in ordine di preferenza. La struttura di prima scelta sarà quella presa in considerazione ai fini della formazione della graduatoria.</w:t>
      </w:r>
    </w:p>
    <w:p w14:paraId="52DD5EF7" w14:textId="77777777" w:rsidR="00684935" w:rsidRDefault="00684935" w:rsidP="00ED0842">
      <w:pPr>
        <w:spacing w:after="0" w:line="240" w:lineRule="auto"/>
        <w:ind w:left="426" w:right="425"/>
        <w:jc w:val="both"/>
      </w:pPr>
      <w:r w:rsidRPr="00E0102F">
        <w:t>I bambini già precedentemente iscritti, ammessi e frequentanti dovranno presentare nuova</w:t>
      </w:r>
      <w:r w:rsidR="00792FB2" w:rsidRPr="00E0102F">
        <w:t>mente la</w:t>
      </w:r>
      <w:r w:rsidRPr="00E0102F">
        <w:t xml:space="preserve"> domanda, </w:t>
      </w:r>
      <w:r w:rsidR="00792FB2" w:rsidRPr="00E0102F">
        <w:t>ma hanno diritto a</w:t>
      </w:r>
      <w:r w:rsidR="00F0564D">
        <w:t>l</w:t>
      </w:r>
      <w:r w:rsidR="00AC2EF2" w:rsidRPr="00E0102F">
        <w:t>la conservazione de</w:t>
      </w:r>
      <w:r w:rsidR="00792FB2" w:rsidRPr="00E0102F">
        <w:t xml:space="preserve">l posto loro assegnato fino al compimento del 3 anno d’età, </w:t>
      </w:r>
      <w:r w:rsidRPr="00E0102F">
        <w:t>ai sensi dell’art. 23 del Regolamento di Ambito Servizi Prima Infanzia (approvato con Deliberazione del Coordinamento Istituzionale n. 16 del 13/07/2015).</w:t>
      </w:r>
    </w:p>
    <w:p w14:paraId="11911688" w14:textId="77777777" w:rsidR="00E11B52" w:rsidRDefault="00E11B52" w:rsidP="00ED0842">
      <w:pPr>
        <w:spacing w:after="0" w:line="240" w:lineRule="auto"/>
        <w:ind w:left="426" w:right="425"/>
        <w:jc w:val="both"/>
      </w:pPr>
    </w:p>
    <w:p w14:paraId="061A08FF" w14:textId="77777777" w:rsidR="00E0102F" w:rsidRPr="00E0102F" w:rsidRDefault="00E0102F" w:rsidP="00ED0842">
      <w:pPr>
        <w:spacing w:after="0" w:line="240" w:lineRule="auto"/>
        <w:ind w:left="426" w:right="425"/>
        <w:jc w:val="both"/>
      </w:pPr>
    </w:p>
    <w:p w14:paraId="2FD7CAD9" w14:textId="77777777" w:rsidR="00547C18" w:rsidRPr="00E11B52" w:rsidRDefault="00430CDC" w:rsidP="00E11B52">
      <w:pPr>
        <w:spacing w:line="240" w:lineRule="auto"/>
        <w:ind w:left="426" w:right="425"/>
        <w:jc w:val="both"/>
      </w:pPr>
      <w:r w:rsidRPr="00FF10F7">
        <w:lastRenderedPageBreak/>
        <w:t>Per i bambini/e diversamente abili, dovrà essere acquisita certificazione rilasciata dall’ASL di competenza.</w:t>
      </w:r>
    </w:p>
    <w:p w14:paraId="048DA0C1" w14:textId="77777777" w:rsidR="00430CDC" w:rsidRPr="00FF10F7" w:rsidRDefault="002E56C3" w:rsidP="00327CA9">
      <w:pPr>
        <w:ind w:left="426" w:right="425"/>
        <w:rPr>
          <w:b/>
        </w:rPr>
      </w:pPr>
      <w:r w:rsidRPr="00FF10F7">
        <w:rPr>
          <w:b/>
        </w:rPr>
        <w:t xml:space="preserve">ART. 5 </w:t>
      </w:r>
      <w:r w:rsidR="00C1057F" w:rsidRPr="00FF10F7">
        <w:rPr>
          <w:b/>
        </w:rPr>
        <w:t>-</w:t>
      </w:r>
      <w:r w:rsidR="00430CDC" w:rsidRPr="00FF10F7">
        <w:rPr>
          <w:b/>
        </w:rPr>
        <w:t xml:space="preserve"> FORMAZIONE DELLE GRADUATORIE</w:t>
      </w:r>
    </w:p>
    <w:p w14:paraId="485CCF40" w14:textId="77777777" w:rsidR="00FD15CC" w:rsidRPr="00FF10F7" w:rsidRDefault="00430CDC" w:rsidP="00ED0842">
      <w:pPr>
        <w:spacing w:line="240" w:lineRule="auto"/>
        <w:ind w:left="426" w:right="425"/>
        <w:jc w:val="both"/>
      </w:pPr>
      <w:r w:rsidRPr="00FF10F7">
        <w:t xml:space="preserve">La graduatoria verrà redatta separatamente per tipologia di servizio e localizzazione dello stesso e </w:t>
      </w:r>
      <w:r w:rsidR="005839F0">
        <w:t>sarà</w:t>
      </w:r>
      <w:r w:rsidRPr="00FF10F7">
        <w:t xml:space="preserve"> elaborata attribuendo punteggi differenziati in base alle condizioni della famiglia del</w:t>
      </w:r>
      <w:r w:rsidR="005839F0">
        <w:t>/la</w:t>
      </w:r>
      <w:r w:rsidRPr="00FF10F7">
        <w:t xml:space="preserve"> bambino/a</w:t>
      </w:r>
      <w:r w:rsidR="002B2E17" w:rsidRPr="00FF10F7">
        <w:t xml:space="preserve">. </w:t>
      </w:r>
    </w:p>
    <w:p w14:paraId="2B879A80" w14:textId="77777777" w:rsidR="00AE3E7C" w:rsidRPr="00FF10F7" w:rsidRDefault="002B2E17" w:rsidP="00ED0842">
      <w:pPr>
        <w:spacing w:line="240" w:lineRule="auto"/>
        <w:ind w:left="426" w:right="425"/>
        <w:jc w:val="both"/>
      </w:pPr>
      <w:r w:rsidRPr="00FF10F7">
        <w:t xml:space="preserve">Verranno ammessi i bambini e le bambine residenti nell’Ambito S2 ed avranno diritto alla priorità nell’ accesso </w:t>
      </w:r>
      <w:r w:rsidR="00430CDC" w:rsidRPr="00FF10F7">
        <w:t xml:space="preserve">i bambini/e residenti sul territorio dell’Ambito </w:t>
      </w:r>
      <w:r w:rsidRPr="00FF10F7">
        <w:t xml:space="preserve">S2 con </w:t>
      </w:r>
      <w:r w:rsidRPr="00FF10F7">
        <w:rPr>
          <w:u w:val="single"/>
        </w:rPr>
        <w:t>disabilità grave</w:t>
      </w:r>
      <w:r w:rsidRPr="00FF10F7">
        <w:t xml:space="preserve">, ovvero coloro ai quali è riconosciuta l’invalidità ai sensi dell’art. 3 comma 3 della L. 104/92, </w:t>
      </w:r>
      <w:r w:rsidR="00430CDC" w:rsidRPr="00FF10F7">
        <w:t>il cui stato di disabilità deve essere opportunamente certificato.</w:t>
      </w:r>
    </w:p>
    <w:p w14:paraId="0C3EE896" w14:textId="77777777" w:rsidR="002B2E17" w:rsidRPr="00FF10F7" w:rsidRDefault="002B2E17" w:rsidP="00327CA9">
      <w:pPr>
        <w:ind w:left="426" w:right="425"/>
        <w:jc w:val="both"/>
        <w:rPr>
          <w:shd w:val="clear" w:color="auto" w:fill="FF00FF"/>
        </w:rPr>
      </w:pPr>
      <w:r w:rsidRPr="00FF10F7">
        <w:t xml:space="preserve">In base alle dichiarazioni autocertificate sulle domande di iscrizione e considerate le priorità di accesso, verrà </w:t>
      </w:r>
      <w:r w:rsidR="005839F0">
        <w:t>formata</w:t>
      </w:r>
      <w:r w:rsidRPr="00FF10F7">
        <w:t xml:space="preserve"> apposita graduatoria, tenendo conto del maggior punteggio ottenuto dalla somma dei punti attribuiti secondo i criteri sotto dettagliati.</w:t>
      </w:r>
    </w:p>
    <w:p w14:paraId="646D6BED" w14:textId="77777777" w:rsidR="00430CDC" w:rsidRPr="00FF10F7" w:rsidRDefault="00430CDC" w:rsidP="00327CA9">
      <w:pPr>
        <w:ind w:left="426" w:right="425"/>
        <w:jc w:val="both"/>
      </w:pPr>
      <w:r w:rsidRPr="00FF10F7">
        <w:t xml:space="preserve">Per l’attribuzione dei punteggi si seguiranno </w:t>
      </w:r>
      <w:r w:rsidR="00562FAC" w:rsidRPr="00FF10F7">
        <w:t xml:space="preserve">i seguenti criteri, </w:t>
      </w:r>
      <w:r w:rsidR="00454DD7" w:rsidRPr="00FF10F7">
        <w:t xml:space="preserve">suddivisi per tre aree di intervento, </w:t>
      </w:r>
      <w:r w:rsidR="00562FAC" w:rsidRPr="00FF10F7">
        <w:t xml:space="preserve">così come stabilito dal Regolamento </w:t>
      </w:r>
      <w:r w:rsidR="002B2E17" w:rsidRPr="00FF10F7">
        <w:t>dell’Ambito S2 dei Servizi Socio – Educativi per la Prima Infanzia:</w:t>
      </w:r>
    </w:p>
    <w:p w14:paraId="54D24E18" w14:textId="77777777" w:rsidR="00430CDC" w:rsidRPr="00FF10F7" w:rsidRDefault="00CE62CF" w:rsidP="00327CA9">
      <w:pPr>
        <w:ind w:left="426" w:right="425"/>
        <w:jc w:val="both"/>
      </w:pPr>
      <w:r w:rsidRPr="00FF10F7">
        <w:t>A</w:t>
      </w:r>
      <w:r w:rsidR="00430CDC" w:rsidRPr="00FF10F7">
        <w:t xml:space="preserve">. Condizioni </w:t>
      </w:r>
      <w:r w:rsidRPr="00FF10F7">
        <w:t>socio-ambiental</w:t>
      </w:r>
      <w:r w:rsidR="005839F0">
        <w:t>i</w:t>
      </w:r>
      <w:r w:rsidR="00F0564D">
        <w:t xml:space="preserve"> </w:t>
      </w:r>
      <w:r w:rsidR="000140B5" w:rsidRPr="00FF10F7">
        <w:t xml:space="preserve">del bambino, </w:t>
      </w:r>
      <w:r w:rsidRPr="00FF10F7">
        <w:t>dimensione e composizione</w:t>
      </w:r>
      <w:r w:rsidR="00F0564D">
        <w:t xml:space="preserve"> </w:t>
      </w:r>
      <w:r w:rsidR="000140B5" w:rsidRPr="00FF10F7">
        <w:t>dell</w:t>
      </w:r>
      <w:r w:rsidR="005839F0">
        <w:t>e</w:t>
      </w:r>
      <w:r w:rsidR="000140B5" w:rsidRPr="00FF10F7">
        <w:t xml:space="preserve"> stess</w:t>
      </w:r>
      <w:r w:rsidR="005839F0">
        <w:t xml:space="preserve">e </w:t>
      </w:r>
      <w:r w:rsidRPr="00FF10F7">
        <w:t>per cui si richiede il servizio</w:t>
      </w:r>
      <w:r w:rsidR="00430CDC" w:rsidRPr="00FF10F7">
        <w:t>;</w:t>
      </w:r>
    </w:p>
    <w:p w14:paraId="230AD73F" w14:textId="77777777" w:rsidR="00430CDC" w:rsidRPr="00FF10F7" w:rsidRDefault="00CE62CF" w:rsidP="00327CA9">
      <w:pPr>
        <w:ind w:left="426" w:right="425"/>
        <w:jc w:val="both"/>
      </w:pPr>
      <w:r w:rsidRPr="00FF10F7">
        <w:t>B. C</w:t>
      </w:r>
      <w:r w:rsidR="00430CDC" w:rsidRPr="00FF10F7">
        <w:t>ondizione lavorativa dei genitori;</w:t>
      </w:r>
    </w:p>
    <w:p w14:paraId="2AF7AAB9" w14:textId="7BC47355" w:rsidR="00FF10F7" w:rsidRPr="00E44BB9" w:rsidRDefault="00CE62CF" w:rsidP="00E44BB9">
      <w:pPr>
        <w:ind w:left="426" w:right="425"/>
        <w:jc w:val="both"/>
      </w:pPr>
      <w:r w:rsidRPr="00FF10F7">
        <w:t>C. C</w:t>
      </w:r>
      <w:r w:rsidR="00430CDC" w:rsidRPr="00FF10F7">
        <w:t>ondizione economica del nucleo familiare.</w:t>
      </w:r>
    </w:p>
    <w:p w14:paraId="7A5D4635" w14:textId="77777777" w:rsidR="00704193" w:rsidRPr="00FF10F7" w:rsidRDefault="00FD15CC" w:rsidP="00327CA9">
      <w:pPr>
        <w:ind w:left="426" w:right="425"/>
        <w:jc w:val="both"/>
        <w:rPr>
          <w:b/>
        </w:rPr>
      </w:pPr>
      <w:r w:rsidRPr="00FF10F7">
        <w:rPr>
          <w:b/>
        </w:rPr>
        <w:t xml:space="preserve">ART. </w:t>
      </w:r>
      <w:r w:rsidR="002E56C3" w:rsidRPr="00FF10F7">
        <w:rPr>
          <w:b/>
        </w:rPr>
        <w:t>6</w:t>
      </w:r>
      <w:r w:rsidRPr="00FF10F7">
        <w:rPr>
          <w:b/>
        </w:rPr>
        <w:t xml:space="preserve"> - </w:t>
      </w:r>
      <w:r w:rsidR="00704193" w:rsidRPr="00FF10F7">
        <w:rPr>
          <w:b/>
        </w:rPr>
        <w:t>CRITERI PER L’ATTRIBUZIONE DEL PUNTEGGIO</w:t>
      </w:r>
    </w:p>
    <w:p w14:paraId="675B58A3" w14:textId="77777777" w:rsidR="00430CDC" w:rsidRPr="00FF10F7" w:rsidRDefault="00430CDC" w:rsidP="00327CA9">
      <w:pPr>
        <w:ind w:left="426" w:right="425"/>
        <w:jc w:val="both"/>
      </w:pPr>
      <w:r w:rsidRPr="00FF10F7">
        <w:rPr>
          <w:b/>
        </w:rPr>
        <w:t>A. Condizione socio-famili</w:t>
      </w:r>
      <w:r w:rsidR="00AA1D26" w:rsidRPr="00FF10F7">
        <w:rPr>
          <w:b/>
        </w:rPr>
        <w:t>are del b</w:t>
      </w:r>
      <w:r w:rsidRPr="00FF10F7">
        <w:rPr>
          <w:b/>
        </w:rPr>
        <w:t>ambino/a per cui si richiede il servizio (</w:t>
      </w:r>
      <w:r w:rsidR="00F213E6" w:rsidRPr="00FF10F7">
        <w:rPr>
          <w:b/>
          <w:i/>
        </w:rPr>
        <w:t>max 4</w:t>
      </w:r>
      <w:r w:rsidR="00317325" w:rsidRPr="00FF10F7">
        <w:rPr>
          <w:b/>
          <w:i/>
        </w:rPr>
        <w:t>5</w:t>
      </w:r>
      <w:r w:rsidRPr="00FF10F7">
        <w:rPr>
          <w:b/>
          <w:i/>
        </w:rPr>
        <w:t xml:space="preserve"> punti</w:t>
      </w:r>
      <w:r w:rsidRPr="00FF10F7">
        <w:rPr>
          <w:b/>
        </w:rPr>
        <w:t>):</w:t>
      </w:r>
    </w:p>
    <w:p w14:paraId="366448F2" w14:textId="77777777" w:rsidR="00E61B3D" w:rsidRPr="00FF10F7" w:rsidRDefault="00430CDC" w:rsidP="00327CA9">
      <w:pPr>
        <w:ind w:left="426" w:right="425"/>
        <w:jc w:val="both"/>
      </w:pPr>
      <w:r w:rsidRPr="00FF10F7">
        <w:t>a) bambino/a appartenente ad un nucleo familiare con disagio socio-ambientale in carico al Servizio Sociale Comunale</w:t>
      </w:r>
      <w:r w:rsidR="003773B3">
        <w:t xml:space="preserve">: </w:t>
      </w:r>
      <w:r w:rsidRPr="00FF10F7">
        <w:rPr>
          <w:b/>
        </w:rPr>
        <w:t>punti 30</w:t>
      </w:r>
      <w:r w:rsidRPr="00FF10F7">
        <w:t xml:space="preserve">; </w:t>
      </w:r>
    </w:p>
    <w:p w14:paraId="404F3CB0" w14:textId="77777777" w:rsidR="00430CDC" w:rsidRPr="00FF10F7" w:rsidRDefault="00430CDC" w:rsidP="00327CA9">
      <w:pPr>
        <w:ind w:left="426" w:right="425"/>
        <w:jc w:val="both"/>
      </w:pPr>
      <w:r w:rsidRPr="00FF10F7">
        <w:t>b) bambino/a conviventi con un solo genitore adulto</w:t>
      </w:r>
      <w:r w:rsidR="00CE62CF" w:rsidRPr="00FF10F7">
        <w:t xml:space="preserve"> (nucleo familiare monoparentale)</w:t>
      </w:r>
      <w:r w:rsidR="003773B3">
        <w:t xml:space="preserve">: </w:t>
      </w:r>
      <w:r w:rsidRPr="00FF10F7">
        <w:rPr>
          <w:b/>
        </w:rPr>
        <w:t>punti 20</w:t>
      </w:r>
      <w:r w:rsidRPr="00FF10F7">
        <w:t>;</w:t>
      </w:r>
    </w:p>
    <w:p w14:paraId="3AD7FE6F" w14:textId="77777777" w:rsidR="00430CDC" w:rsidRPr="00FF10F7" w:rsidRDefault="00430CDC" w:rsidP="00327CA9">
      <w:pPr>
        <w:ind w:left="426" w:right="425"/>
        <w:jc w:val="both"/>
      </w:pPr>
      <w:r w:rsidRPr="00FF10F7">
        <w:t>c) bambino/a appartene</w:t>
      </w:r>
      <w:r w:rsidR="003773B3">
        <w:t>n</w:t>
      </w:r>
      <w:r w:rsidRPr="00FF10F7">
        <w:t>te a famiglia con tre o più figli minori</w:t>
      </w:r>
      <w:r w:rsidR="003773B3">
        <w:t xml:space="preserve">: </w:t>
      </w:r>
      <w:r w:rsidRPr="00FF10F7">
        <w:rPr>
          <w:b/>
        </w:rPr>
        <w:t>punti 10</w:t>
      </w:r>
      <w:r w:rsidRPr="00FF10F7">
        <w:t>;</w:t>
      </w:r>
    </w:p>
    <w:p w14:paraId="0B48C1A4" w14:textId="77777777" w:rsidR="00317325" w:rsidRPr="00FF10F7" w:rsidRDefault="00430CDC" w:rsidP="00327CA9">
      <w:pPr>
        <w:ind w:left="426" w:right="425"/>
        <w:jc w:val="both"/>
      </w:pPr>
      <w:r w:rsidRPr="00FF10F7">
        <w:t>d) bambino/appartenente ad una famiglia in cui è presente una coppia di gemelli minori</w:t>
      </w:r>
      <w:r w:rsidR="003773B3">
        <w:t xml:space="preserve">: </w:t>
      </w:r>
      <w:r w:rsidRPr="00FF10F7">
        <w:rPr>
          <w:b/>
        </w:rPr>
        <w:t>punti 5</w:t>
      </w:r>
      <w:r w:rsidR="003773B3">
        <w:rPr>
          <w:b/>
        </w:rPr>
        <w:t>;</w:t>
      </w:r>
    </w:p>
    <w:p w14:paraId="013977D7" w14:textId="77777777" w:rsidR="00A438E1" w:rsidRPr="00FF10F7" w:rsidRDefault="00F213E6" w:rsidP="00DD68AE">
      <w:pPr>
        <w:ind w:left="426" w:right="425"/>
        <w:jc w:val="both"/>
        <w:rPr>
          <w:b/>
        </w:rPr>
      </w:pPr>
      <w:r w:rsidRPr="00FF10F7">
        <w:t>e) bambino/a con la mancanza di una r</w:t>
      </w:r>
      <w:r w:rsidR="00317325" w:rsidRPr="00FF10F7">
        <w:t>ete parentale a</w:t>
      </w:r>
      <w:r w:rsidRPr="00FF10F7">
        <w:t xml:space="preserve"> supporto del nucleo familiare</w:t>
      </w:r>
      <w:r w:rsidR="006C0538" w:rsidRPr="00FF10F7">
        <w:t xml:space="preserve"> nella custodia dei bambini</w:t>
      </w:r>
      <w:r w:rsidRPr="00FF10F7">
        <w:t xml:space="preserve"> (</w:t>
      </w:r>
      <w:r w:rsidR="008C7FD4" w:rsidRPr="00FF10F7">
        <w:t>assenza</w:t>
      </w:r>
      <w:r w:rsidRPr="00FF10F7">
        <w:t xml:space="preserve"> di nonni o zii disponibili</w:t>
      </w:r>
      <w:r w:rsidR="006C0538" w:rsidRPr="00FF10F7">
        <w:t xml:space="preserve"> per motivi quali età, lavoro, stato di salute, lontananza</w:t>
      </w:r>
      <w:r w:rsidRPr="00FF10F7">
        <w:t>)</w:t>
      </w:r>
      <w:r w:rsidR="003773B3">
        <w:t xml:space="preserve">: </w:t>
      </w:r>
      <w:r w:rsidRPr="00FF10F7">
        <w:rPr>
          <w:b/>
        </w:rPr>
        <w:t>5 punti</w:t>
      </w:r>
      <w:r w:rsidR="003773B3">
        <w:rPr>
          <w:b/>
        </w:rPr>
        <w:t>.</w:t>
      </w:r>
    </w:p>
    <w:p w14:paraId="14B71C9E" w14:textId="77777777" w:rsidR="00640DDE" w:rsidRPr="00FF10F7" w:rsidRDefault="00640DDE" w:rsidP="00640DDE">
      <w:pPr>
        <w:ind w:left="426"/>
        <w:jc w:val="both"/>
      </w:pPr>
      <w:r w:rsidRPr="00FF10F7">
        <w:rPr>
          <w:b/>
        </w:rPr>
        <w:t>B. Condizione Lavorativa (</w:t>
      </w:r>
      <w:r w:rsidRPr="00FF10F7">
        <w:rPr>
          <w:b/>
          <w:i/>
        </w:rPr>
        <w:t>max 40 punti</w:t>
      </w:r>
      <w:r w:rsidRPr="00FF10F7">
        <w:rPr>
          <w:b/>
        </w:rPr>
        <w:t>):</w:t>
      </w:r>
    </w:p>
    <w:p w14:paraId="4FD1A500" w14:textId="77777777" w:rsidR="00640DDE" w:rsidRPr="00FF10F7" w:rsidRDefault="00640DDE" w:rsidP="00640DDE">
      <w:pPr>
        <w:ind w:left="426" w:right="425"/>
        <w:jc w:val="both"/>
      </w:pPr>
      <w:r w:rsidRPr="00FF10F7">
        <w:t>a) bambino con entrambi i genitori che lavorano con regolare contratto</w:t>
      </w:r>
      <w:r w:rsidR="003773B3">
        <w:t xml:space="preserve">: </w:t>
      </w:r>
      <w:r w:rsidRPr="00FF10F7">
        <w:rPr>
          <w:b/>
        </w:rPr>
        <w:t>punti 30;</w:t>
      </w:r>
    </w:p>
    <w:p w14:paraId="38B3E0E8" w14:textId="77777777" w:rsidR="00640DDE" w:rsidRPr="00FF10F7" w:rsidRDefault="00640DDE" w:rsidP="00640DDE">
      <w:pPr>
        <w:ind w:left="426" w:right="425"/>
        <w:jc w:val="both"/>
      </w:pPr>
      <w:r w:rsidRPr="00FF10F7">
        <w:t xml:space="preserve">b) bambino/a con la madre </w:t>
      </w:r>
      <w:r w:rsidR="003773B3">
        <w:t>impiegata</w:t>
      </w:r>
      <w:r w:rsidRPr="00FF10F7">
        <w:t xml:space="preserve"> con contratto </w:t>
      </w:r>
      <w:r w:rsidR="003773B3">
        <w:t xml:space="preserve">di lavoro </w:t>
      </w:r>
      <w:r w:rsidRPr="00FF10F7">
        <w:t>regolare</w:t>
      </w:r>
      <w:r w:rsidR="003773B3">
        <w:t xml:space="preserve">: </w:t>
      </w:r>
      <w:r w:rsidRPr="00FF10F7">
        <w:rPr>
          <w:b/>
        </w:rPr>
        <w:t>punti 20;</w:t>
      </w:r>
    </w:p>
    <w:p w14:paraId="67C7F5A7" w14:textId="77777777" w:rsidR="00640DDE" w:rsidRPr="00FF10F7" w:rsidRDefault="00640DDE" w:rsidP="00640DDE">
      <w:pPr>
        <w:ind w:left="426" w:right="425"/>
        <w:jc w:val="both"/>
      </w:pPr>
      <w:r w:rsidRPr="00FF10F7">
        <w:t>e) bambino/a con la madre non occupata che ha lavorato almeno sei mesi nei 12 precedenti l’iscrizione</w:t>
      </w:r>
      <w:r w:rsidR="003773B3">
        <w:t xml:space="preserve">: </w:t>
      </w:r>
      <w:r w:rsidRPr="00FF10F7">
        <w:rPr>
          <w:b/>
        </w:rPr>
        <w:t>punti 10</w:t>
      </w:r>
      <w:r w:rsidRPr="00FF10F7">
        <w:t>;</w:t>
      </w:r>
    </w:p>
    <w:p w14:paraId="7D27EB8B" w14:textId="77777777" w:rsidR="00640DDE" w:rsidRPr="00FF10F7" w:rsidRDefault="00640DDE" w:rsidP="00640DDE">
      <w:pPr>
        <w:ind w:left="426" w:right="425"/>
        <w:jc w:val="both"/>
      </w:pPr>
      <w:r w:rsidRPr="00FF10F7">
        <w:t>f) bambino/a con entrambi i genitori non lavoratori che risultano disoccupati o</w:t>
      </w:r>
      <w:r w:rsidR="003773B3">
        <w:t>d</w:t>
      </w:r>
      <w:r w:rsidRPr="00FF10F7">
        <w:t xml:space="preserve"> inoccupati ed iscritti al centro per l’Impiego o che risultano in cassa integrazione</w:t>
      </w:r>
      <w:r w:rsidR="003773B3">
        <w:t xml:space="preserve">: </w:t>
      </w:r>
      <w:r w:rsidRPr="00FF10F7">
        <w:rPr>
          <w:b/>
        </w:rPr>
        <w:t>15 punti</w:t>
      </w:r>
      <w:r w:rsidRPr="00FF10F7">
        <w:t>;</w:t>
      </w:r>
    </w:p>
    <w:p w14:paraId="7F843891" w14:textId="77777777" w:rsidR="00640DDE" w:rsidRPr="00FF10F7" w:rsidRDefault="00640DDE" w:rsidP="00ED0842">
      <w:pPr>
        <w:ind w:left="426" w:right="425"/>
        <w:jc w:val="both"/>
      </w:pPr>
      <w:r w:rsidRPr="00FF10F7">
        <w:t>g) bambino/a con genitore studente</w:t>
      </w:r>
      <w:r w:rsidR="003773B3">
        <w:t xml:space="preserve">: </w:t>
      </w:r>
      <w:r w:rsidRPr="00FF10F7">
        <w:rPr>
          <w:b/>
        </w:rPr>
        <w:t>10 punti</w:t>
      </w:r>
      <w:r w:rsidRPr="00FF10F7">
        <w:t>.</w:t>
      </w:r>
    </w:p>
    <w:p w14:paraId="0E7B034C" w14:textId="77777777" w:rsidR="00640DDE" w:rsidRPr="00FF10F7" w:rsidRDefault="00640DDE" w:rsidP="00640DDE">
      <w:pPr>
        <w:spacing w:after="0"/>
        <w:ind w:left="426"/>
        <w:jc w:val="both"/>
        <w:rPr>
          <w:b/>
        </w:rPr>
      </w:pPr>
      <w:r w:rsidRPr="00FF10F7">
        <w:rPr>
          <w:b/>
        </w:rPr>
        <w:t>C. Situazione reddituale (</w:t>
      </w:r>
      <w:r w:rsidRPr="00FF10F7">
        <w:rPr>
          <w:b/>
          <w:i/>
        </w:rPr>
        <w:t>max 15 punti</w:t>
      </w:r>
      <w:r w:rsidRPr="00FF10F7">
        <w:rPr>
          <w:b/>
        </w:rPr>
        <w:t>)</w:t>
      </w:r>
    </w:p>
    <w:p w14:paraId="203A2E63" w14:textId="77777777" w:rsidR="00640DDE" w:rsidRPr="00FF10F7" w:rsidRDefault="00640DDE" w:rsidP="00640DDE">
      <w:pPr>
        <w:spacing w:after="0"/>
        <w:ind w:left="426"/>
        <w:jc w:val="both"/>
      </w:pPr>
      <w:r w:rsidRPr="00FF10F7">
        <w:lastRenderedPageBreak/>
        <w:t>Fino a ISEE € 7.000,00</w:t>
      </w:r>
      <w:r w:rsidR="003773B3">
        <w:t xml:space="preserve">: </w:t>
      </w:r>
      <w:r w:rsidRPr="003773B3">
        <w:rPr>
          <w:b/>
          <w:bCs/>
        </w:rPr>
        <w:t>15 punti</w:t>
      </w:r>
      <w:r w:rsidRPr="00FF10F7">
        <w:t>;</w:t>
      </w:r>
    </w:p>
    <w:p w14:paraId="73125325" w14:textId="77777777" w:rsidR="00640DDE" w:rsidRPr="00FF10F7" w:rsidRDefault="00640DDE" w:rsidP="00640DDE">
      <w:pPr>
        <w:spacing w:after="0"/>
        <w:ind w:left="426"/>
        <w:jc w:val="both"/>
      </w:pPr>
      <w:proofErr w:type="gramStart"/>
      <w:r w:rsidRPr="00FF10F7">
        <w:t>da</w:t>
      </w:r>
      <w:proofErr w:type="gramEnd"/>
      <w:r w:rsidRPr="00FF10F7">
        <w:t xml:space="preserve"> ISEE € 7.001,00  a ISEE € 14.000,00</w:t>
      </w:r>
      <w:r w:rsidR="003773B3">
        <w:t xml:space="preserve">: </w:t>
      </w:r>
      <w:r w:rsidRPr="003773B3">
        <w:rPr>
          <w:b/>
          <w:bCs/>
        </w:rPr>
        <w:t>11 punti</w:t>
      </w:r>
      <w:r w:rsidRPr="00FF10F7">
        <w:t>;</w:t>
      </w:r>
    </w:p>
    <w:p w14:paraId="210CA1B6" w14:textId="77777777" w:rsidR="00640DDE" w:rsidRPr="00FF10F7" w:rsidRDefault="00640DDE" w:rsidP="00640DDE">
      <w:pPr>
        <w:spacing w:after="0"/>
        <w:ind w:left="426"/>
        <w:jc w:val="both"/>
      </w:pPr>
      <w:proofErr w:type="gramStart"/>
      <w:r w:rsidRPr="00FF10F7">
        <w:t>da</w:t>
      </w:r>
      <w:proofErr w:type="gramEnd"/>
      <w:r w:rsidRPr="00FF10F7">
        <w:t xml:space="preserve"> ISEE € 14.001,00  a ISEE € 21.000,00</w:t>
      </w:r>
      <w:r w:rsidR="003773B3">
        <w:t xml:space="preserve">: </w:t>
      </w:r>
      <w:r w:rsidRPr="003773B3">
        <w:rPr>
          <w:b/>
          <w:bCs/>
        </w:rPr>
        <w:t>7 punti</w:t>
      </w:r>
      <w:r w:rsidR="003773B3">
        <w:rPr>
          <w:b/>
          <w:bCs/>
        </w:rPr>
        <w:t>;</w:t>
      </w:r>
    </w:p>
    <w:p w14:paraId="7CA492EA" w14:textId="77777777" w:rsidR="00640DDE" w:rsidRPr="00FF10F7" w:rsidRDefault="00640DDE" w:rsidP="00640DDE">
      <w:pPr>
        <w:spacing w:after="0"/>
        <w:ind w:left="426"/>
        <w:jc w:val="both"/>
      </w:pPr>
      <w:r w:rsidRPr="00FF10F7">
        <w:t>da ISEE € 21.001,00 a ISEE € 28.000,00</w:t>
      </w:r>
      <w:r w:rsidR="003773B3">
        <w:t xml:space="preserve">: </w:t>
      </w:r>
      <w:r w:rsidRPr="003773B3">
        <w:rPr>
          <w:b/>
          <w:bCs/>
        </w:rPr>
        <w:t>3 punti</w:t>
      </w:r>
      <w:r w:rsidR="003773B3">
        <w:rPr>
          <w:b/>
          <w:bCs/>
        </w:rPr>
        <w:t>;</w:t>
      </w:r>
    </w:p>
    <w:p w14:paraId="50A50601" w14:textId="77777777" w:rsidR="00640DDE" w:rsidRPr="00FF10F7" w:rsidRDefault="00640DDE" w:rsidP="00640DDE">
      <w:pPr>
        <w:spacing w:after="0"/>
        <w:ind w:left="426"/>
        <w:jc w:val="both"/>
      </w:pPr>
      <w:r w:rsidRPr="00FF10F7">
        <w:t>Oltre ISEE € 28.000,00</w:t>
      </w:r>
      <w:r w:rsidR="003773B3">
        <w:t xml:space="preserve">: </w:t>
      </w:r>
      <w:r w:rsidRPr="003773B3">
        <w:rPr>
          <w:b/>
          <w:bCs/>
        </w:rPr>
        <w:t>0 punti</w:t>
      </w:r>
      <w:r w:rsidR="003773B3">
        <w:rPr>
          <w:b/>
          <w:bCs/>
        </w:rPr>
        <w:t>.</w:t>
      </w:r>
    </w:p>
    <w:p w14:paraId="65E43CE3" w14:textId="77777777" w:rsidR="00ED0842" w:rsidRPr="006E6851" w:rsidRDefault="00ED0842" w:rsidP="00FF10F7">
      <w:pPr>
        <w:spacing w:after="0"/>
        <w:ind w:right="425"/>
        <w:jc w:val="both"/>
        <w:rPr>
          <w:color w:val="FF0000"/>
        </w:rPr>
      </w:pPr>
    </w:p>
    <w:p w14:paraId="0000B938" w14:textId="77777777" w:rsidR="00DD20E2" w:rsidRPr="00FF10F7" w:rsidRDefault="00635228" w:rsidP="00327CA9">
      <w:pPr>
        <w:spacing w:after="0"/>
        <w:ind w:left="426" w:right="425"/>
        <w:jc w:val="both"/>
      </w:pPr>
      <w:r w:rsidRPr="00FF10F7">
        <w:t>In riferimento alla situazione reddituale s</w:t>
      </w:r>
      <w:r w:rsidR="008C7FD4" w:rsidRPr="00FF10F7">
        <w:t xml:space="preserve">i </w:t>
      </w:r>
      <w:r w:rsidR="003773B3">
        <w:t>sottolinea</w:t>
      </w:r>
      <w:r w:rsidR="008C7FD4" w:rsidRPr="00FF10F7">
        <w:t xml:space="preserve"> che tale indicazione è necessaria ai soli fini dell’</w:t>
      </w:r>
      <w:r w:rsidRPr="00FF10F7">
        <w:t>attribuzione del punteggio utile</w:t>
      </w:r>
      <w:r w:rsidR="008C7FD4" w:rsidRPr="00FF10F7">
        <w:t xml:space="preserve"> per l’elaborazione della graduatoria e non per la determinazione della retta</w:t>
      </w:r>
      <w:r w:rsidR="003773B3">
        <w:t xml:space="preserve"> mensile</w:t>
      </w:r>
      <w:r w:rsidR="008C7FD4" w:rsidRPr="00FF10F7">
        <w:t xml:space="preserve"> che verrà calcolata e comunicata successivamente</w:t>
      </w:r>
      <w:r w:rsidR="00DD20E2" w:rsidRPr="00FF10F7">
        <w:t>, e per la quale si rimanda</w:t>
      </w:r>
      <w:r w:rsidR="00F0564D">
        <w:t xml:space="preserve"> </w:t>
      </w:r>
      <w:r w:rsidR="00DD20E2" w:rsidRPr="00FF10F7">
        <w:t>all’art. 9 del presente Avviso.</w:t>
      </w:r>
    </w:p>
    <w:p w14:paraId="36CE4A46" w14:textId="77777777" w:rsidR="00DD20E2" w:rsidRPr="00FF10F7" w:rsidRDefault="00DD20E2" w:rsidP="00327CA9">
      <w:pPr>
        <w:spacing w:after="0"/>
        <w:ind w:left="426" w:right="425"/>
        <w:jc w:val="both"/>
      </w:pPr>
      <w:r w:rsidRPr="00FF10F7">
        <w:t>Considerato che l’attribuzione del punteggio “Situazione reddituale” è assegnato in autodichiarazione, eventuali discrepanze tra quanto dichiarato in sede di domanda e quanto presentato successivamente con il modello ISEE, determineranno una rivalutazione della graduatoria stessa.</w:t>
      </w:r>
    </w:p>
    <w:p w14:paraId="23042A5D" w14:textId="77777777" w:rsidR="00DD20E2" w:rsidRPr="006E6851" w:rsidRDefault="00DD20E2" w:rsidP="00327CA9">
      <w:pPr>
        <w:spacing w:after="0"/>
        <w:ind w:left="426" w:right="425"/>
        <w:jc w:val="both"/>
        <w:rPr>
          <w:color w:val="FF0000"/>
        </w:rPr>
      </w:pPr>
    </w:p>
    <w:p w14:paraId="71D9E542" w14:textId="77777777" w:rsidR="00704193" w:rsidRPr="00FF10F7" w:rsidRDefault="008C7FD4" w:rsidP="00327CA9">
      <w:pPr>
        <w:spacing w:after="0"/>
        <w:ind w:left="426" w:right="425"/>
        <w:jc w:val="both"/>
        <w:rPr>
          <w:b/>
        </w:rPr>
      </w:pPr>
      <w:r w:rsidRPr="00FF10F7">
        <w:rPr>
          <w:b/>
        </w:rPr>
        <w:t>ART. 7 – MODALITA’ DI ATTRIBUZIONE DEL PUNTEGGIO</w:t>
      </w:r>
    </w:p>
    <w:p w14:paraId="4F3D0D03" w14:textId="77777777" w:rsidR="00ED0842" w:rsidRPr="00FF10F7" w:rsidRDefault="00ED0842" w:rsidP="00327CA9">
      <w:pPr>
        <w:spacing w:after="0"/>
        <w:ind w:left="426" w:right="425"/>
        <w:jc w:val="both"/>
      </w:pPr>
    </w:p>
    <w:p w14:paraId="742905A0" w14:textId="77777777" w:rsidR="003D39A6" w:rsidRPr="00FF10F7" w:rsidRDefault="003D39A6" w:rsidP="00327CA9">
      <w:pPr>
        <w:spacing w:after="0"/>
        <w:ind w:left="426" w:right="425"/>
        <w:jc w:val="both"/>
      </w:pPr>
      <w:r w:rsidRPr="00FF10F7">
        <w:t>Il punteggio totale raggiungibile è pari a 100</w:t>
      </w:r>
      <w:r w:rsidR="000140B5" w:rsidRPr="00FF10F7">
        <w:t xml:space="preserve"> (cento)</w:t>
      </w:r>
      <w:r w:rsidRPr="00FF10F7">
        <w:t xml:space="preserve">. </w:t>
      </w:r>
      <w:r w:rsidR="00635228" w:rsidRPr="00FF10F7">
        <w:t>Per ogni singola</w:t>
      </w:r>
      <w:r w:rsidR="00F0564D">
        <w:t xml:space="preserve"> </w:t>
      </w:r>
      <w:r w:rsidR="00454DD7" w:rsidRPr="00FF10F7">
        <w:t>area di valutazione</w:t>
      </w:r>
      <w:r w:rsidR="00704193" w:rsidRPr="00FF10F7">
        <w:t xml:space="preserve"> non si potrà superare il punteggio massimo stabilito.</w:t>
      </w:r>
    </w:p>
    <w:p w14:paraId="64C9CDA6" w14:textId="77777777" w:rsidR="00704193" w:rsidRPr="00FF10F7" w:rsidRDefault="00704193" w:rsidP="00327CA9">
      <w:pPr>
        <w:spacing w:after="0"/>
        <w:ind w:left="426" w:right="425"/>
        <w:jc w:val="both"/>
      </w:pPr>
      <w:r w:rsidRPr="00FF10F7">
        <w:t>Nella formazione della graduatoria,</w:t>
      </w:r>
      <w:r w:rsidR="00430CDC" w:rsidRPr="00FF10F7">
        <w:t xml:space="preserve"> a parità di punteggio verrà data priorità</w:t>
      </w:r>
      <w:r w:rsidRPr="00FF10F7">
        <w:t>:</w:t>
      </w:r>
    </w:p>
    <w:p w14:paraId="2CE34354" w14:textId="77777777" w:rsidR="00704193" w:rsidRPr="00FF10F7" w:rsidRDefault="00704193" w:rsidP="00ED0842">
      <w:pPr>
        <w:spacing w:line="240" w:lineRule="auto"/>
        <w:ind w:left="426" w:right="425"/>
        <w:jc w:val="both"/>
      </w:pPr>
      <w:r w:rsidRPr="00FF10F7">
        <w:t>1.</w:t>
      </w:r>
      <w:r w:rsidR="00430CDC" w:rsidRPr="00FF10F7">
        <w:t xml:space="preserve"> alla</w:t>
      </w:r>
      <w:r w:rsidRPr="00FF10F7">
        <w:t xml:space="preserve"> situazione economica inferiore;</w:t>
      </w:r>
    </w:p>
    <w:p w14:paraId="259AC82E" w14:textId="77777777" w:rsidR="00704193" w:rsidRPr="00FF10F7" w:rsidRDefault="00704193" w:rsidP="00ED0842">
      <w:pPr>
        <w:spacing w:line="240" w:lineRule="auto"/>
        <w:ind w:left="426" w:right="425"/>
        <w:jc w:val="both"/>
      </w:pPr>
      <w:r w:rsidRPr="00FF10F7">
        <w:t>2. ai bambini ed alle bambine con disabilità.</w:t>
      </w:r>
    </w:p>
    <w:p w14:paraId="3DFE5E4F" w14:textId="77777777" w:rsidR="00DD20E2" w:rsidRPr="00FF10F7" w:rsidRDefault="00430CDC" w:rsidP="00327CA9">
      <w:pPr>
        <w:ind w:left="426" w:right="425"/>
        <w:jc w:val="both"/>
      </w:pPr>
      <w:r w:rsidRPr="00FF10F7">
        <w:t xml:space="preserve">I requisiti dichiarati nella domanda devono essere posseduti all’atto dell’iscrizione. </w:t>
      </w:r>
      <w:r w:rsidR="00704193" w:rsidRPr="00FF10F7">
        <w:t>L’omissione anche parziale dei dati richiesti comporterà</w:t>
      </w:r>
      <w:r w:rsidR="003F04E7" w:rsidRPr="00FF10F7">
        <w:t xml:space="preserve"> la non attr</w:t>
      </w:r>
      <w:r w:rsidR="000974FA" w:rsidRPr="00FF10F7">
        <w:t>ibuzione del relativo punteggio</w:t>
      </w:r>
      <w:r w:rsidR="003D39A6" w:rsidRPr="00FF10F7">
        <w:t>.</w:t>
      </w:r>
    </w:p>
    <w:p w14:paraId="6274CF1E" w14:textId="77777777" w:rsidR="00430CDC" w:rsidRPr="00FF10F7" w:rsidRDefault="008C7FD4" w:rsidP="00327CA9">
      <w:pPr>
        <w:ind w:left="426" w:right="425"/>
        <w:rPr>
          <w:b/>
          <w:caps/>
        </w:rPr>
      </w:pPr>
      <w:r w:rsidRPr="00FF10F7">
        <w:rPr>
          <w:b/>
          <w:caps/>
        </w:rPr>
        <w:t xml:space="preserve">ART. 8 </w:t>
      </w:r>
      <w:r w:rsidR="00C1057F" w:rsidRPr="00FF10F7">
        <w:rPr>
          <w:b/>
          <w:caps/>
        </w:rPr>
        <w:t xml:space="preserve">- </w:t>
      </w:r>
      <w:r w:rsidR="00430CDC" w:rsidRPr="00FF10F7">
        <w:rPr>
          <w:b/>
          <w:caps/>
        </w:rPr>
        <w:t xml:space="preserve"> Modalità di gestione della graduatoriA (ammissioni e liste di attesa)</w:t>
      </w:r>
    </w:p>
    <w:p w14:paraId="363AAA9C" w14:textId="77777777" w:rsidR="00430CDC" w:rsidRPr="00FF10F7" w:rsidRDefault="00430CDC" w:rsidP="00ED0842">
      <w:pPr>
        <w:spacing w:line="240" w:lineRule="auto"/>
        <w:ind w:left="426" w:right="425"/>
        <w:jc w:val="both"/>
      </w:pPr>
      <w:r w:rsidRPr="00FF10F7">
        <w:t xml:space="preserve">La graduatoria di </w:t>
      </w:r>
      <w:r w:rsidR="00635228" w:rsidRPr="00FF10F7">
        <w:t>ammissione viene approvata con d</w:t>
      </w:r>
      <w:r w:rsidRPr="00FF10F7">
        <w:t>etermina dirigenziale al termine del predetto periodo di iscrizione. Tuttavia</w:t>
      </w:r>
      <w:r w:rsidR="003773B3">
        <w:t>,</w:t>
      </w:r>
      <w:r w:rsidRPr="00FF10F7">
        <w:t xml:space="preserve"> in caso in cui l’Ambito ne ravvisi la necessità, potrà essere valutata l’opportunità di riaprire i termini per le iscrizioni.  </w:t>
      </w:r>
    </w:p>
    <w:p w14:paraId="03AFEE0E" w14:textId="77777777" w:rsidR="00430CDC" w:rsidRPr="00FF10F7" w:rsidRDefault="00430CDC" w:rsidP="00ED0842">
      <w:pPr>
        <w:spacing w:line="240" w:lineRule="auto"/>
        <w:ind w:left="426" w:right="425"/>
        <w:jc w:val="both"/>
      </w:pPr>
      <w:r w:rsidRPr="00FF10F7">
        <w:t xml:space="preserve">Saranno considerati ammessi i bambini che, secondo l’ordine di graduatoria, rientrino in posizione utile in base alla ricettività delle strutture.  Il posto assegnato </w:t>
      </w:r>
      <w:r w:rsidR="005C1263" w:rsidRPr="00FF10F7">
        <w:t>dà</w:t>
      </w:r>
      <w:r w:rsidRPr="00FF10F7">
        <w:t xml:space="preserve"> diritto all’utilizzo del servizio f</w:t>
      </w:r>
      <w:r w:rsidR="00D92B6E" w:rsidRPr="00FF10F7">
        <w:t xml:space="preserve">ino alla conclusione dell’anno educativo </w:t>
      </w:r>
      <w:r w:rsidRPr="00FF10F7">
        <w:t xml:space="preserve">di riferimento o fino a personale rinuncia. </w:t>
      </w:r>
    </w:p>
    <w:p w14:paraId="0F4C383A" w14:textId="77777777" w:rsidR="00430CDC" w:rsidRPr="00FF10F7" w:rsidRDefault="00430CDC" w:rsidP="00ED0842">
      <w:pPr>
        <w:spacing w:line="240" w:lineRule="auto"/>
        <w:ind w:left="426" w:right="425"/>
        <w:jc w:val="both"/>
      </w:pPr>
      <w:r w:rsidRPr="00FF10F7">
        <w:t>Coloro che intendono rinunciare al posto loro assegnato o ritirare il bambino dal servizio, dovranno present</w:t>
      </w:r>
      <w:r w:rsidR="00D16618" w:rsidRPr="00FF10F7">
        <w:t>are istanza scritta all’Ambito S</w:t>
      </w:r>
      <w:r w:rsidRPr="00FF10F7">
        <w:t>2.</w:t>
      </w:r>
    </w:p>
    <w:p w14:paraId="7A15B1D4" w14:textId="77777777" w:rsidR="00F35A7A" w:rsidRDefault="00430CDC" w:rsidP="003B1A64">
      <w:pPr>
        <w:spacing w:line="240" w:lineRule="auto"/>
        <w:ind w:left="426" w:right="425"/>
        <w:jc w:val="both"/>
      </w:pPr>
      <w:r w:rsidRPr="00FF10F7">
        <w:t>Coloro che non riusciranno ad usufruire del servizio, rientreranno nella lista d’attesa. Le graduatorie verranno aggiornate ogni qual volta ci saranno rinunce o</w:t>
      </w:r>
      <w:r w:rsidR="003773B3">
        <w:t>vvero</w:t>
      </w:r>
      <w:r w:rsidRPr="00FF10F7">
        <w:t xml:space="preserve"> decadimenti degli aventi diritto, anche secondo quanto previsto dal regolamento; in tal caso verranno inseriti i bambini/e in lista d’attesa seguendo l’ordine della lista stessa.</w:t>
      </w:r>
    </w:p>
    <w:p w14:paraId="2D540B07" w14:textId="77777777" w:rsidR="00430CDC" w:rsidRPr="00FF10F7" w:rsidRDefault="00430CDC" w:rsidP="00ED0842">
      <w:pPr>
        <w:spacing w:line="240" w:lineRule="auto"/>
        <w:ind w:left="426" w:right="425"/>
        <w:jc w:val="both"/>
      </w:pPr>
      <w:r w:rsidRPr="00FF10F7">
        <w:t>I bambini che senza giustificato motivo non si present</w:t>
      </w:r>
      <w:r w:rsidR="00F35A7A">
        <w:t>i</w:t>
      </w:r>
      <w:r w:rsidRPr="00FF10F7">
        <w:t>no entro il 15° giorno dall’inizio delle attività, non avranno diritto al posto loro riservato e</w:t>
      </w:r>
      <w:r w:rsidR="00F35A7A">
        <w:t>,</w:t>
      </w:r>
      <w:r w:rsidRPr="00FF10F7">
        <w:t xml:space="preserve"> d’ufficio, si procederà alla cancellazione della graduatoria.</w:t>
      </w:r>
    </w:p>
    <w:p w14:paraId="0C37CC82" w14:textId="77777777" w:rsidR="00940903" w:rsidRPr="00FF10F7" w:rsidRDefault="00430CDC" w:rsidP="00ED0842">
      <w:pPr>
        <w:spacing w:line="240" w:lineRule="auto"/>
        <w:ind w:left="426" w:right="425"/>
        <w:jc w:val="both"/>
      </w:pPr>
      <w:r w:rsidRPr="00FF10F7">
        <w:t xml:space="preserve">Le graduatorie </w:t>
      </w:r>
      <w:r w:rsidR="0029316C" w:rsidRPr="00FF10F7">
        <w:t xml:space="preserve">verranno </w:t>
      </w:r>
      <w:r w:rsidRPr="00FF10F7">
        <w:t>periodicamente aggiornate</w:t>
      </w:r>
      <w:r w:rsidR="00704193" w:rsidRPr="00FF10F7">
        <w:t xml:space="preserve"> ed approvate con determina dirigenziale</w:t>
      </w:r>
      <w:r w:rsidR="0029316C" w:rsidRPr="00FF10F7">
        <w:t>.</w:t>
      </w:r>
    </w:p>
    <w:p w14:paraId="3CDDAD1F" w14:textId="3A898B33" w:rsidR="00FF10F7" w:rsidRPr="00E44BB9" w:rsidRDefault="00FF10F7" w:rsidP="00E44BB9">
      <w:pPr>
        <w:ind w:left="426" w:right="425"/>
        <w:jc w:val="both"/>
      </w:pPr>
      <w:r w:rsidRPr="00FF10F7">
        <w:t>Si specifica che il numero di bambini ammissibili potrà variare a seconda di indicazioni e/o limitazioni legate all’emergenza epidemiologica in corso.</w:t>
      </w:r>
    </w:p>
    <w:p w14:paraId="1F474333" w14:textId="77777777" w:rsidR="00940903" w:rsidRPr="00FF10F7" w:rsidRDefault="008C7FD4" w:rsidP="00327CA9">
      <w:pPr>
        <w:ind w:left="426" w:right="425"/>
        <w:jc w:val="both"/>
        <w:rPr>
          <w:b/>
        </w:rPr>
      </w:pPr>
      <w:r w:rsidRPr="00FF10F7">
        <w:rPr>
          <w:b/>
        </w:rPr>
        <w:t>ART. 9</w:t>
      </w:r>
      <w:r w:rsidR="00E61B3D" w:rsidRPr="00FF10F7">
        <w:rPr>
          <w:b/>
        </w:rPr>
        <w:t xml:space="preserve"> – </w:t>
      </w:r>
      <w:r w:rsidR="000F047D" w:rsidRPr="00FF10F7">
        <w:rPr>
          <w:b/>
        </w:rPr>
        <w:t>CONTRIBUAZIONE</w:t>
      </w:r>
      <w:r w:rsidR="00E61B3D" w:rsidRPr="00FF10F7">
        <w:rPr>
          <w:b/>
        </w:rPr>
        <w:t xml:space="preserve"> DE</w:t>
      </w:r>
      <w:r w:rsidRPr="00FF10F7">
        <w:rPr>
          <w:b/>
        </w:rPr>
        <w:t>GLI UTENTI AI COSTI DEI SERVIZI.</w:t>
      </w:r>
    </w:p>
    <w:p w14:paraId="0BE9B334" w14:textId="77777777" w:rsidR="008C7FD4" w:rsidRPr="00FF10F7" w:rsidRDefault="00940903" w:rsidP="00327CA9">
      <w:pPr>
        <w:ind w:left="426" w:right="425"/>
        <w:jc w:val="both"/>
      </w:pPr>
      <w:r w:rsidRPr="00FF10F7">
        <w:lastRenderedPageBreak/>
        <w:t xml:space="preserve">I </w:t>
      </w:r>
      <w:r w:rsidR="008C7FD4" w:rsidRPr="00FF10F7">
        <w:t>servizi socio –educativi per la Prima Infanzia promo</w:t>
      </w:r>
      <w:r w:rsidR="000140B5" w:rsidRPr="00FF10F7">
        <w:t>ssi dall’Ambito Territoriale S2</w:t>
      </w:r>
      <w:r w:rsidRPr="00FF10F7">
        <w:t>prevedono</w:t>
      </w:r>
      <w:r w:rsidR="008C7FD4" w:rsidRPr="00FF10F7">
        <w:t xml:space="preserve"> la compartecipazione da parte degli utenti </w:t>
      </w:r>
      <w:r w:rsidR="00D84291" w:rsidRPr="00FF10F7">
        <w:t>e</w:t>
      </w:r>
      <w:r w:rsidR="00F0564D">
        <w:t xml:space="preserve"> </w:t>
      </w:r>
      <w:r w:rsidR="008C7FD4" w:rsidRPr="00FF10F7">
        <w:t xml:space="preserve">così come </w:t>
      </w:r>
      <w:r w:rsidR="006E0F71" w:rsidRPr="00FF10F7">
        <w:t xml:space="preserve">disposto dall’art .34 </w:t>
      </w:r>
      <w:r w:rsidR="006E0F71" w:rsidRPr="008664AD">
        <w:rPr>
          <w:i/>
          <w:iCs/>
        </w:rPr>
        <w:t xml:space="preserve">- Rette di frequenza del </w:t>
      </w:r>
      <w:r w:rsidR="008C7FD4" w:rsidRPr="008664AD">
        <w:rPr>
          <w:i/>
          <w:iCs/>
        </w:rPr>
        <w:t>Regolamento di Ambito relativo ai Servizi per la Prima Infa</w:t>
      </w:r>
      <w:r w:rsidR="000140B5" w:rsidRPr="008664AD">
        <w:rPr>
          <w:i/>
          <w:iCs/>
        </w:rPr>
        <w:t>nzia</w:t>
      </w:r>
      <w:r w:rsidR="008664AD">
        <w:t xml:space="preserve"> - </w:t>
      </w:r>
      <w:r w:rsidR="008C7FD4" w:rsidRPr="00FF10F7">
        <w:t>approvato con Deliberazione del Coordinamento Istituzi</w:t>
      </w:r>
      <w:r w:rsidR="006E0F71" w:rsidRPr="00FF10F7">
        <w:t xml:space="preserve">onale n. 16 del 13/07/2015, il </w:t>
      </w:r>
      <w:r w:rsidR="00ED6818" w:rsidRPr="00FF10F7">
        <w:t>criterio utile alla determina</w:t>
      </w:r>
      <w:r w:rsidR="00D84291" w:rsidRPr="00FF10F7">
        <w:t>zione</w:t>
      </w:r>
      <w:r w:rsidR="00F0564D">
        <w:t xml:space="preserve"> </w:t>
      </w:r>
      <w:r w:rsidR="006E0F71" w:rsidRPr="00FF10F7">
        <w:t>delle rette di frequenza è</w:t>
      </w:r>
      <w:r w:rsidR="00F0564D">
        <w:t xml:space="preserve"> </w:t>
      </w:r>
      <w:r w:rsidR="008C7FD4" w:rsidRPr="00FF10F7">
        <w:t>l’applicazione della quota personalizzata e differenz</w:t>
      </w:r>
      <w:r w:rsidR="00DB0BAE" w:rsidRPr="00FF10F7">
        <w:t>iata per tipologia di servizio.</w:t>
      </w:r>
    </w:p>
    <w:p w14:paraId="6CA8DB89" w14:textId="49ADFF2A" w:rsidR="00DC2075" w:rsidRPr="00E44BB9" w:rsidRDefault="00466C03" w:rsidP="00E44BB9">
      <w:pPr>
        <w:ind w:left="426" w:right="425"/>
        <w:jc w:val="both"/>
      </w:pPr>
      <w:r w:rsidRPr="00FF10F7">
        <w:t>Annualmente l’Ambito</w:t>
      </w:r>
      <w:r w:rsidR="007E3AB9">
        <w:t>,</w:t>
      </w:r>
      <w:r w:rsidRPr="00FF10F7">
        <w:t xml:space="preserve"> con specifica Deliberazione</w:t>
      </w:r>
      <w:r w:rsidR="007E3AB9">
        <w:t>,</w:t>
      </w:r>
      <w:r w:rsidRPr="00FF10F7">
        <w:t xml:space="preserve"> fissa i criteri per la dete</w:t>
      </w:r>
      <w:r w:rsidR="00DC2075" w:rsidRPr="00FF10F7">
        <w:t>rminazione delle rette</w:t>
      </w:r>
      <w:r w:rsidR="007E3AB9">
        <w:t xml:space="preserve"> che, dall’anno educativo 2019/2020, </w:t>
      </w:r>
      <w:r w:rsidR="007E3AB9" w:rsidRPr="007E3AB9">
        <w:t>oltre ad essere personalizzata in virtù del reddito, prevede un</w:t>
      </w:r>
      <w:r w:rsidR="008664AD">
        <w:t>a</w:t>
      </w:r>
      <w:r w:rsidR="007E3AB9" w:rsidRPr="007E3AB9">
        <w:t xml:space="preserve"> rimodulazione in base al numero di ore di servizio erogate (Delibera di Coordinamento n.3/8 del 17/10/2019).</w:t>
      </w:r>
    </w:p>
    <w:p w14:paraId="24FAF9FA" w14:textId="77777777" w:rsidR="001F413D" w:rsidRPr="00FF10F7" w:rsidRDefault="008C7FD4" w:rsidP="00327CA9">
      <w:pPr>
        <w:autoSpaceDE w:val="0"/>
        <w:autoSpaceDN w:val="0"/>
        <w:adjustRightInd w:val="0"/>
        <w:spacing w:line="240" w:lineRule="auto"/>
        <w:ind w:left="426" w:right="425"/>
        <w:rPr>
          <w:b/>
          <w:caps/>
        </w:rPr>
      </w:pPr>
      <w:r w:rsidRPr="00FF10F7">
        <w:rPr>
          <w:b/>
          <w:caps/>
        </w:rPr>
        <w:t>ART. 10</w:t>
      </w:r>
      <w:r w:rsidR="001F413D" w:rsidRPr="00FF10F7">
        <w:rPr>
          <w:b/>
          <w:caps/>
        </w:rPr>
        <w:t xml:space="preserve"> – PUBBLICITA’</w:t>
      </w:r>
    </w:p>
    <w:p w14:paraId="4B54B22D" w14:textId="77777777" w:rsidR="001F413D" w:rsidRPr="00FF10F7" w:rsidRDefault="001F413D" w:rsidP="00327CA9">
      <w:pPr>
        <w:ind w:left="426" w:right="425"/>
        <w:jc w:val="both"/>
      </w:pPr>
      <w:r w:rsidRPr="00FF10F7">
        <w:t>Il p</w:t>
      </w:r>
      <w:r w:rsidR="000140B5" w:rsidRPr="00FF10F7">
        <w:t>resente Avviso sarà pubblicato su</w:t>
      </w:r>
      <w:r w:rsidRPr="00FF10F7">
        <w:t>ll’Albo Pretorio on line di ogni</w:t>
      </w:r>
      <w:r w:rsidR="00ED6818" w:rsidRPr="00FF10F7">
        <w:t xml:space="preserve"> singolo Comune dell’Ambito S2</w:t>
      </w:r>
      <w:r w:rsidR="000140B5" w:rsidRPr="00FF10F7">
        <w:t>, nonché su altri mezzi di comunicazione accessibili agli interessati.</w:t>
      </w:r>
    </w:p>
    <w:p w14:paraId="0B4457B2" w14:textId="77777777" w:rsidR="001F413D" w:rsidRPr="00FF10F7" w:rsidRDefault="00FD15CC" w:rsidP="00327CA9">
      <w:pPr>
        <w:autoSpaceDE w:val="0"/>
        <w:autoSpaceDN w:val="0"/>
        <w:adjustRightInd w:val="0"/>
        <w:spacing w:line="240" w:lineRule="auto"/>
        <w:ind w:left="426" w:right="425"/>
        <w:rPr>
          <w:b/>
          <w:caps/>
        </w:rPr>
      </w:pPr>
      <w:r w:rsidRPr="00FF10F7">
        <w:rPr>
          <w:b/>
          <w:caps/>
        </w:rPr>
        <w:t xml:space="preserve">ART. </w:t>
      </w:r>
      <w:r w:rsidR="008C7FD4" w:rsidRPr="00FF10F7">
        <w:rPr>
          <w:b/>
          <w:caps/>
        </w:rPr>
        <w:t>11</w:t>
      </w:r>
      <w:r w:rsidRPr="00FF10F7">
        <w:rPr>
          <w:b/>
          <w:caps/>
        </w:rPr>
        <w:t xml:space="preserve"> - </w:t>
      </w:r>
      <w:r w:rsidR="001F413D" w:rsidRPr="00FF10F7">
        <w:rPr>
          <w:b/>
          <w:caps/>
        </w:rPr>
        <w:t>RINVIO</w:t>
      </w:r>
    </w:p>
    <w:p w14:paraId="57E4F7FE" w14:textId="77777777" w:rsidR="00FD15CC" w:rsidRDefault="001F413D" w:rsidP="00327CA9">
      <w:pPr>
        <w:ind w:left="426" w:right="425"/>
        <w:jc w:val="both"/>
      </w:pPr>
      <w:r w:rsidRPr="00FF10F7">
        <w:t xml:space="preserve">Per quanto non espressamente previsto dal presente Avviso, </w:t>
      </w:r>
      <w:r w:rsidR="00FD15CC" w:rsidRPr="00FF10F7">
        <w:t xml:space="preserve">si fa riferimento al Regolamento di Ambito del Servizi per la Prima Infanzia, consultabile sul sito </w:t>
      </w:r>
      <w:hyperlink r:id="rId10" w:history="1">
        <w:r w:rsidR="008664AD" w:rsidRPr="00C31ED7">
          <w:rPr>
            <w:rStyle w:val="Collegamentoipertestuale"/>
          </w:rPr>
          <w:t>www.comune.cavadetirreni.sa.it</w:t>
        </w:r>
      </w:hyperlink>
    </w:p>
    <w:p w14:paraId="060AAB2F" w14:textId="77777777" w:rsidR="001F413D" w:rsidRPr="00FF10F7" w:rsidRDefault="00FD15CC" w:rsidP="00327CA9">
      <w:pPr>
        <w:autoSpaceDE w:val="0"/>
        <w:autoSpaceDN w:val="0"/>
        <w:adjustRightInd w:val="0"/>
        <w:ind w:left="426" w:right="425"/>
        <w:jc w:val="both"/>
      </w:pPr>
      <w:r w:rsidRPr="00FF10F7">
        <w:t>Inoltre trovano applicazione</w:t>
      </w:r>
      <w:r w:rsidR="001F413D" w:rsidRPr="00FF10F7">
        <w:t xml:space="preserve"> le disposizioni contenute nella normativa vigente in materia</w:t>
      </w:r>
      <w:r w:rsidR="008664AD">
        <w:t xml:space="preserve">, </w:t>
      </w:r>
      <w:r w:rsidR="001F413D" w:rsidRPr="00FF10F7">
        <w:t>nella Convenzione sottoscritta tra i Comuni Associat</w:t>
      </w:r>
      <w:r w:rsidR="008664AD">
        <w:t xml:space="preserve">i, </w:t>
      </w:r>
      <w:r w:rsidR="001F413D" w:rsidRPr="00FF10F7">
        <w:t xml:space="preserve">negli atti di programmazione e </w:t>
      </w:r>
      <w:r w:rsidR="008664AD">
        <w:t xml:space="preserve">di </w:t>
      </w:r>
      <w:r w:rsidR="001F413D" w:rsidRPr="00FF10F7">
        <w:t>gestione del Piano Sociale di Zona e nei provvedimenti concordati</w:t>
      </w:r>
      <w:r w:rsidRPr="00FF10F7">
        <w:t xml:space="preserve"> ed approvati dal Coordinamento.</w:t>
      </w:r>
    </w:p>
    <w:p w14:paraId="6255F0BB" w14:textId="77777777" w:rsidR="001F413D" w:rsidRPr="00FF10F7" w:rsidRDefault="001F413D" w:rsidP="00327CA9">
      <w:pPr>
        <w:autoSpaceDE w:val="0"/>
        <w:autoSpaceDN w:val="0"/>
        <w:adjustRightInd w:val="0"/>
        <w:spacing w:after="0"/>
        <w:ind w:left="426" w:right="425"/>
        <w:jc w:val="both"/>
      </w:pPr>
      <w:r w:rsidRPr="00FF10F7">
        <w:t>Il Responsabile del Procedimento è il Coor</w:t>
      </w:r>
      <w:r w:rsidR="00DB0BAE" w:rsidRPr="00FF10F7">
        <w:t xml:space="preserve">dinatore dell’Ufficio di Piano </w:t>
      </w:r>
      <w:r w:rsidR="008664AD">
        <w:t xml:space="preserve">– Ambito S2 </w:t>
      </w:r>
      <w:r w:rsidR="00DB0BAE" w:rsidRPr="00FF10F7">
        <w:t>dott. Romeo Nesi</w:t>
      </w:r>
      <w:r w:rsidR="005A1F5C" w:rsidRPr="00FF10F7">
        <w:t>.</w:t>
      </w:r>
    </w:p>
    <w:p w14:paraId="16011ACA" w14:textId="77777777" w:rsidR="001F413D" w:rsidRPr="007E3AB9" w:rsidRDefault="001F413D" w:rsidP="00327CA9">
      <w:pPr>
        <w:autoSpaceDE w:val="0"/>
        <w:autoSpaceDN w:val="0"/>
        <w:adjustRightInd w:val="0"/>
        <w:spacing w:after="0"/>
        <w:ind w:left="426" w:right="425"/>
        <w:jc w:val="both"/>
      </w:pPr>
      <w:r w:rsidRPr="00FF10F7">
        <w:t xml:space="preserve">Informazioni ulteriori possono essere richieste all’Ufficio di Piano - Ambito </w:t>
      </w:r>
      <w:r w:rsidRPr="007E3AB9">
        <w:t xml:space="preserve">S2 </w:t>
      </w:r>
      <w:r w:rsidR="0041487F" w:rsidRPr="007E3AB9">
        <w:t>te</w:t>
      </w:r>
      <w:r w:rsidR="00DB0BAE" w:rsidRPr="007E3AB9">
        <w:t>l</w:t>
      </w:r>
      <w:r w:rsidR="0041487F" w:rsidRPr="007E3AB9">
        <w:t xml:space="preserve">. </w:t>
      </w:r>
      <w:r w:rsidRPr="007E3AB9">
        <w:t>089/</w:t>
      </w:r>
      <w:r w:rsidR="00DB0BAE" w:rsidRPr="007E3AB9">
        <w:t>6821</w:t>
      </w:r>
      <w:r w:rsidR="007E3AB9" w:rsidRPr="007E3AB9">
        <w:t>9</w:t>
      </w:r>
      <w:r w:rsidR="00DB0BAE" w:rsidRPr="007E3AB9">
        <w:t>1</w:t>
      </w:r>
      <w:r w:rsidR="005A1F5C" w:rsidRPr="007E3AB9">
        <w:t>.</w:t>
      </w:r>
    </w:p>
    <w:p w14:paraId="436D7D97" w14:textId="77777777" w:rsidR="001F413D" w:rsidRPr="00FF10F7" w:rsidRDefault="001F413D" w:rsidP="00327CA9">
      <w:pPr>
        <w:autoSpaceDE w:val="0"/>
        <w:autoSpaceDN w:val="0"/>
        <w:adjustRightInd w:val="0"/>
        <w:spacing w:after="0"/>
        <w:ind w:left="426" w:right="425"/>
        <w:jc w:val="both"/>
        <w:rPr>
          <w:rFonts w:ascii="Garamond" w:eastAsia="Times New Roman" w:hAnsi="Garamond" w:cs="Calibri"/>
          <w:sz w:val="24"/>
          <w:szCs w:val="24"/>
          <w:highlight w:val="yellow"/>
          <w:lang w:eastAsia="it-IT"/>
        </w:rPr>
      </w:pPr>
    </w:p>
    <w:p w14:paraId="5A77EB43" w14:textId="77777777" w:rsidR="001F413D" w:rsidRPr="00FF10F7" w:rsidRDefault="001F413D" w:rsidP="00327CA9">
      <w:pPr>
        <w:autoSpaceDE w:val="0"/>
        <w:autoSpaceDN w:val="0"/>
        <w:adjustRightInd w:val="0"/>
        <w:spacing w:after="0" w:line="240" w:lineRule="auto"/>
        <w:ind w:left="426" w:right="425"/>
        <w:jc w:val="both"/>
      </w:pPr>
      <w:r w:rsidRPr="00FF10F7">
        <w:t xml:space="preserve">Cava de’ Tirreni, </w:t>
      </w:r>
      <w:r w:rsidR="00FB0559" w:rsidRPr="00FF10F7">
        <w:t>_______________</w:t>
      </w:r>
    </w:p>
    <w:p w14:paraId="45894846" w14:textId="77777777" w:rsidR="001F413D" w:rsidRPr="00FF10F7" w:rsidRDefault="001F413D" w:rsidP="009E52CE">
      <w:pPr>
        <w:autoSpaceDE w:val="0"/>
        <w:autoSpaceDN w:val="0"/>
        <w:adjustRightInd w:val="0"/>
        <w:spacing w:after="0" w:line="240" w:lineRule="auto"/>
        <w:ind w:left="4962" w:right="425" w:firstLine="141"/>
        <w:jc w:val="center"/>
      </w:pPr>
      <w:r w:rsidRPr="00FF10F7">
        <w:t>Il Coordinatore dell’Ufficio di Piano</w:t>
      </w:r>
    </w:p>
    <w:p w14:paraId="3EA68497" w14:textId="4D51295C" w:rsidR="001F413D" w:rsidRPr="00E44BB9" w:rsidRDefault="009E52CE" w:rsidP="00327CA9">
      <w:pPr>
        <w:autoSpaceDE w:val="0"/>
        <w:autoSpaceDN w:val="0"/>
        <w:adjustRightInd w:val="0"/>
        <w:spacing w:after="0" w:line="240" w:lineRule="auto"/>
        <w:ind w:left="426" w:right="425"/>
        <w:jc w:val="center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1DFA" w:rsidRPr="00FF10F7">
        <w:t xml:space="preserve"> </w:t>
      </w:r>
      <w:r w:rsidR="004B1DFA" w:rsidRPr="00E44BB9">
        <w:rPr>
          <w:i/>
          <w:iCs/>
        </w:rPr>
        <w:t>d</w:t>
      </w:r>
      <w:r w:rsidR="00DB0BAE" w:rsidRPr="00E44BB9">
        <w:rPr>
          <w:i/>
          <w:iCs/>
        </w:rPr>
        <w:t>ott.</w:t>
      </w:r>
      <w:r w:rsidR="00E44BB9" w:rsidRPr="00E44BB9">
        <w:rPr>
          <w:i/>
          <w:iCs/>
        </w:rPr>
        <w:t xml:space="preserve"> </w:t>
      </w:r>
      <w:r w:rsidR="00DB0BAE" w:rsidRPr="00E44BB9">
        <w:rPr>
          <w:i/>
          <w:iCs/>
        </w:rPr>
        <w:t xml:space="preserve">Romeo </w:t>
      </w:r>
      <w:r w:rsidR="00E44BB9" w:rsidRPr="00E44BB9">
        <w:rPr>
          <w:i/>
          <w:iCs/>
        </w:rPr>
        <w:t>NESI</w:t>
      </w:r>
    </w:p>
    <w:sectPr w:rsidR="001F413D" w:rsidRPr="00E44BB9" w:rsidSect="00327CA9">
      <w:headerReference w:type="default" r:id="rId11"/>
      <w:footerReference w:type="even" r:id="rId12"/>
      <w:footerReference w:type="default" r:id="rId13"/>
      <w:pgSz w:w="11906" w:h="16838" w:code="9"/>
      <w:pgMar w:top="680" w:right="282" w:bottom="851" w:left="42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96B3A" w14:textId="77777777" w:rsidR="00263E01" w:rsidRDefault="00263E01" w:rsidP="00B05324">
      <w:pPr>
        <w:spacing w:after="0" w:line="240" w:lineRule="auto"/>
      </w:pPr>
      <w:r>
        <w:separator/>
      </w:r>
    </w:p>
  </w:endnote>
  <w:endnote w:type="continuationSeparator" w:id="0">
    <w:p w14:paraId="0E3BAC71" w14:textId="77777777" w:rsidR="00263E01" w:rsidRDefault="00263E01" w:rsidP="00B0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654DA" w14:textId="77777777" w:rsidR="007B2320" w:rsidRDefault="007B2320" w:rsidP="00920109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E34CD" w14:textId="77777777" w:rsidR="006E0F71" w:rsidRPr="009C43A3" w:rsidRDefault="006E0F71" w:rsidP="006E0F71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 xml:space="preserve">Ufficio di Piano AmbitoS2 c/o </w:t>
    </w:r>
    <w:r w:rsidRPr="009C43A3">
      <w:rPr>
        <w:sz w:val="18"/>
        <w:szCs w:val="18"/>
      </w:rPr>
      <w:t>Palazzo di Città - P.zza Eugenio Abbro, snc</w:t>
    </w:r>
  </w:p>
  <w:p w14:paraId="580C671A" w14:textId="77777777" w:rsidR="006E0F71" w:rsidRPr="009C43A3" w:rsidRDefault="006E0F71" w:rsidP="006E0F71">
    <w:pPr>
      <w:pStyle w:val="Pidipagina"/>
      <w:jc w:val="center"/>
      <w:rPr>
        <w:sz w:val="18"/>
        <w:szCs w:val="18"/>
      </w:rPr>
    </w:pPr>
    <w:r w:rsidRPr="009C43A3">
      <w:rPr>
        <w:sz w:val="18"/>
        <w:szCs w:val="18"/>
      </w:rPr>
      <w:t>84013 Cava de’</w:t>
    </w:r>
    <w:r>
      <w:rPr>
        <w:sz w:val="18"/>
        <w:szCs w:val="18"/>
      </w:rPr>
      <w:t>Tirreni (</w:t>
    </w:r>
    <w:proofErr w:type="gramStart"/>
    <w:r>
      <w:rPr>
        <w:sz w:val="18"/>
        <w:szCs w:val="18"/>
      </w:rPr>
      <w:t>SA)  tel.</w:t>
    </w:r>
    <w:proofErr w:type="gramEnd"/>
    <w:r>
      <w:rPr>
        <w:sz w:val="18"/>
        <w:szCs w:val="18"/>
      </w:rPr>
      <w:t xml:space="preserve"> 089 682111</w:t>
    </w:r>
    <w:r w:rsidRPr="009C43A3">
      <w:rPr>
        <w:sz w:val="18"/>
        <w:szCs w:val="18"/>
      </w:rPr>
      <w:t xml:space="preserve"> - Coordinatore Ufficio di</w:t>
    </w:r>
    <w:r>
      <w:rPr>
        <w:sz w:val="18"/>
        <w:szCs w:val="18"/>
      </w:rPr>
      <w:t xml:space="preserve"> Piano: dott. Romeo Nesi</w:t>
    </w:r>
  </w:p>
  <w:p w14:paraId="6EDC26FC" w14:textId="77777777" w:rsidR="006E0F71" w:rsidRPr="00C04A54" w:rsidRDefault="006E0F71" w:rsidP="006E0F71">
    <w:pPr>
      <w:pStyle w:val="Pidipagina"/>
      <w:jc w:val="center"/>
      <w:rPr>
        <w:sz w:val="18"/>
        <w:szCs w:val="18"/>
      </w:rPr>
    </w:pPr>
    <w:r w:rsidRPr="00C04A54">
      <w:rPr>
        <w:sz w:val="18"/>
        <w:szCs w:val="18"/>
      </w:rPr>
      <w:t>mail: romeo.nesi@comune.cavadetirreni.sa.it  - PEC mail: romeo.nesi@pec.comune.cavadetirreni.sa.it</w:t>
    </w:r>
  </w:p>
  <w:p w14:paraId="0ED089E3" w14:textId="77777777" w:rsidR="006E0F71" w:rsidRPr="00C04A54" w:rsidRDefault="006E0F7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85109" w14:textId="77777777" w:rsidR="00263E01" w:rsidRDefault="00263E01" w:rsidP="00B05324">
      <w:pPr>
        <w:spacing w:after="0" w:line="240" w:lineRule="auto"/>
      </w:pPr>
      <w:r>
        <w:separator/>
      </w:r>
    </w:p>
  </w:footnote>
  <w:footnote w:type="continuationSeparator" w:id="0">
    <w:p w14:paraId="27413169" w14:textId="77777777" w:rsidR="00263E01" w:rsidRDefault="00263E01" w:rsidP="00B05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8271F" w14:textId="77777777" w:rsidR="00327CA9" w:rsidRDefault="00547C18" w:rsidP="00FF10F7">
    <w:pPr>
      <w:autoSpaceDE w:val="0"/>
      <w:spacing w:after="0"/>
      <w:jc w:val="both"/>
    </w:pPr>
    <w:r w:rsidRPr="00547C18">
      <w:rPr>
        <w:noProof/>
        <w:lang w:eastAsia="it-IT"/>
      </w:rPr>
      <w:drawing>
        <wp:inline distT="0" distB="0" distL="0" distR="0" wp14:anchorId="359E02FE" wp14:editId="09E596DB">
          <wp:extent cx="628650" cy="582651"/>
          <wp:effectExtent l="0" t="0" r="0" b="8255"/>
          <wp:docPr id="6" name="Immagine 51" descr="LOGO_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_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28" cy="588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47C18">
      <w:rPr>
        <w:noProof/>
        <w:lang w:eastAsia="it-IT"/>
      </w:rPr>
      <w:drawing>
        <wp:inline distT="0" distB="0" distL="0" distR="0" wp14:anchorId="47D8F519" wp14:editId="693F99FE">
          <wp:extent cx="781050" cy="559998"/>
          <wp:effectExtent l="0" t="0" r="0" b="0"/>
          <wp:docPr id="5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62" cy="56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47C18">
      <w:rPr>
        <w:noProof/>
        <w:lang w:eastAsia="it-IT"/>
      </w:rPr>
      <w:drawing>
        <wp:inline distT="0" distB="0" distL="0" distR="0" wp14:anchorId="4803A447" wp14:editId="4EC20D10">
          <wp:extent cx="972741" cy="542925"/>
          <wp:effectExtent l="0" t="0" r="0" b="0"/>
          <wp:docPr id="4" name="Immagine 53" descr="http://porfesr.regione.campania.it/assets/images/thumbnail/qi25650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ttp://porfesr.regione.campania.it/assets/images/thumbnail/qi25650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365" cy="549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47C18">
      <w:rPr>
        <w:noProof/>
        <w:lang w:eastAsia="it-IT"/>
      </w:rPr>
      <w:drawing>
        <wp:inline distT="0" distB="0" distL="0" distR="0" wp14:anchorId="057BED6B" wp14:editId="7E4FC3BC">
          <wp:extent cx="928403" cy="426720"/>
          <wp:effectExtent l="19050" t="0" r="5047" b="0"/>
          <wp:docPr id="3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248" cy="43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3E12" w:rsidRPr="00EB3E12">
      <w:rPr>
        <w:noProof/>
        <w:lang w:eastAsia="it-IT"/>
      </w:rPr>
      <w:drawing>
        <wp:inline distT="0" distB="0" distL="0" distR="0" wp14:anchorId="55150765" wp14:editId="22C99086">
          <wp:extent cx="1063752" cy="579120"/>
          <wp:effectExtent l="19050" t="0" r="3048" b="0"/>
          <wp:docPr id="7" name="Immagine 1" descr="C:\Users\consi\Desktop\ISCIZIONI NIDI 2020_2021\miu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si\Desktop\ISCIZIONI NIDI 2020_2021\miur_logo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752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47C18">
      <w:rPr>
        <w:noProof/>
        <w:lang w:eastAsia="it-IT"/>
      </w:rPr>
      <w:drawing>
        <wp:inline distT="0" distB="0" distL="0" distR="0" wp14:anchorId="29BA2E90" wp14:editId="66990188">
          <wp:extent cx="1108710" cy="426338"/>
          <wp:effectExtent l="19050" t="0" r="0" b="0"/>
          <wp:docPr id="2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454" cy="44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10F7" w:rsidRPr="00FF10F7">
      <w:rPr>
        <w:noProof/>
        <w:lang w:eastAsia="it-IT"/>
      </w:rPr>
      <w:drawing>
        <wp:inline distT="0" distB="0" distL="0" distR="0" wp14:anchorId="16DCB997" wp14:editId="2CC8A103">
          <wp:extent cx="1162050" cy="460819"/>
          <wp:effectExtent l="0" t="0" r="0" b="0"/>
          <wp:docPr id="1" name="Immagin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362" b="37704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6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62E0D"/>
    <w:multiLevelType w:val="hybridMultilevel"/>
    <w:tmpl w:val="CDBAF0A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attachedTemplate r:id="rId1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0A"/>
    <w:rsid w:val="00000913"/>
    <w:rsid w:val="00000FCD"/>
    <w:rsid w:val="00001FFA"/>
    <w:rsid w:val="000022EA"/>
    <w:rsid w:val="00002A34"/>
    <w:rsid w:val="00004D2A"/>
    <w:rsid w:val="00006470"/>
    <w:rsid w:val="000106BF"/>
    <w:rsid w:val="0001133B"/>
    <w:rsid w:val="000126C8"/>
    <w:rsid w:val="00013281"/>
    <w:rsid w:val="000140B5"/>
    <w:rsid w:val="00014C70"/>
    <w:rsid w:val="000150A2"/>
    <w:rsid w:val="00016675"/>
    <w:rsid w:val="0002008B"/>
    <w:rsid w:val="00020AB5"/>
    <w:rsid w:val="000216EA"/>
    <w:rsid w:val="00021808"/>
    <w:rsid w:val="0002307C"/>
    <w:rsid w:val="00023977"/>
    <w:rsid w:val="0002442E"/>
    <w:rsid w:val="00027747"/>
    <w:rsid w:val="00030653"/>
    <w:rsid w:val="00031B04"/>
    <w:rsid w:val="00032B51"/>
    <w:rsid w:val="00034094"/>
    <w:rsid w:val="00034524"/>
    <w:rsid w:val="000358BC"/>
    <w:rsid w:val="00036FB1"/>
    <w:rsid w:val="00037BA8"/>
    <w:rsid w:val="000410D3"/>
    <w:rsid w:val="00043B5C"/>
    <w:rsid w:val="000441A7"/>
    <w:rsid w:val="00045414"/>
    <w:rsid w:val="00045493"/>
    <w:rsid w:val="00045496"/>
    <w:rsid w:val="000461F7"/>
    <w:rsid w:val="00046B68"/>
    <w:rsid w:val="00047551"/>
    <w:rsid w:val="00050DD8"/>
    <w:rsid w:val="00051E11"/>
    <w:rsid w:val="00052814"/>
    <w:rsid w:val="00052B43"/>
    <w:rsid w:val="0005368B"/>
    <w:rsid w:val="00053695"/>
    <w:rsid w:val="00054F12"/>
    <w:rsid w:val="00060226"/>
    <w:rsid w:val="000618C4"/>
    <w:rsid w:val="000626EF"/>
    <w:rsid w:val="00063DC3"/>
    <w:rsid w:val="00065CCE"/>
    <w:rsid w:val="000664E3"/>
    <w:rsid w:val="00066830"/>
    <w:rsid w:val="000739E4"/>
    <w:rsid w:val="00073E58"/>
    <w:rsid w:val="00074E47"/>
    <w:rsid w:val="00075487"/>
    <w:rsid w:val="000758F1"/>
    <w:rsid w:val="000771F4"/>
    <w:rsid w:val="0007795D"/>
    <w:rsid w:val="00077D98"/>
    <w:rsid w:val="00082F4C"/>
    <w:rsid w:val="0008372B"/>
    <w:rsid w:val="00083761"/>
    <w:rsid w:val="00085196"/>
    <w:rsid w:val="000851A1"/>
    <w:rsid w:val="00086EE6"/>
    <w:rsid w:val="00087CF0"/>
    <w:rsid w:val="000906ED"/>
    <w:rsid w:val="00093B83"/>
    <w:rsid w:val="00094260"/>
    <w:rsid w:val="000947C3"/>
    <w:rsid w:val="000950E9"/>
    <w:rsid w:val="00095366"/>
    <w:rsid w:val="000962FC"/>
    <w:rsid w:val="00097327"/>
    <w:rsid w:val="000974FA"/>
    <w:rsid w:val="00097A48"/>
    <w:rsid w:val="00097BB0"/>
    <w:rsid w:val="00097BB6"/>
    <w:rsid w:val="000A13F8"/>
    <w:rsid w:val="000A1E4E"/>
    <w:rsid w:val="000A2044"/>
    <w:rsid w:val="000A311B"/>
    <w:rsid w:val="000A4A0D"/>
    <w:rsid w:val="000A4B37"/>
    <w:rsid w:val="000A4CBD"/>
    <w:rsid w:val="000A5A93"/>
    <w:rsid w:val="000A716D"/>
    <w:rsid w:val="000A7D4E"/>
    <w:rsid w:val="000A7DE2"/>
    <w:rsid w:val="000B0092"/>
    <w:rsid w:val="000B0ED9"/>
    <w:rsid w:val="000B10AF"/>
    <w:rsid w:val="000B1DB0"/>
    <w:rsid w:val="000B1E41"/>
    <w:rsid w:val="000B2223"/>
    <w:rsid w:val="000B24DD"/>
    <w:rsid w:val="000B2549"/>
    <w:rsid w:val="000B2990"/>
    <w:rsid w:val="000B3745"/>
    <w:rsid w:val="000B3F91"/>
    <w:rsid w:val="000B4DBA"/>
    <w:rsid w:val="000B4F8C"/>
    <w:rsid w:val="000B536B"/>
    <w:rsid w:val="000C07CC"/>
    <w:rsid w:val="000C1091"/>
    <w:rsid w:val="000C23E7"/>
    <w:rsid w:val="000C4BDA"/>
    <w:rsid w:val="000C4DA3"/>
    <w:rsid w:val="000C592E"/>
    <w:rsid w:val="000C5FF0"/>
    <w:rsid w:val="000C651A"/>
    <w:rsid w:val="000C65A9"/>
    <w:rsid w:val="000C6887"/>
    <w:rsid w:val="000C68E6"/>
    <w:rsid w:val="000C7E31"/>
    <w:rsid w:val="000D1CC8"/>
    <w:rsid w:val="000D1DD5"/>
    <w:rsid w:val="000D2394"/>
    <w:rsid w:val="000D2F09"/>
    <w:rsid w:val="000D642B"/>
    <w:rsid w:val="000D6D68"/>
    <w:rsid w:val="000D754D"/>
    <w:rsid w:val="000D76D9"/>
    <w:rsid w:val="000E17FB"/>
    <w:rsid w:val="000E2216"/>
    <w:rsid w:val="000E2F99"/>
    <w:rsid w:val="000E6314"/>
    <w:rsid w:val="000E77D1"/>
    <w:rsid w:val="000F047D"/>
    <w:rsid w:val="000F0CF9"/>
    <w:rsid w:val="000F0E66"/>
    <w:rsid w:val="000F1732"/>
    <w:rsid w:val="000F18BE"/>
    <w:rsid w:val="000F20D2"/>
    <w:rsid w:val="000F2382"/>
    <w:rsid w:val="000F3677"/>
    <w:rsid w:val="000F4062"/>
    <w:rsid w:val="000F56BD"/>
    <w:rsid w:val="000F6054"/>
    <w:rsid w:val="000F76C9"/>
    <w:rsid w:val="000F79EA"/>
    <w:rsid w:val="00100041"/>
    <w:rsid w:val="00100439"/>
    <w:rsid w:val="001004F1"/>
    <w:rsid w:val="0010071B"/>
    <w:rsid w:val="00101378"/>
    <w:rsid w:val="00102A15"/>
    <w:rsid w:val="0010303B"/>
    <w:rsid w:val="0010437A"/>
    <w:rsid w:val="00105CB9"/>
    <w:rsid w:val="00106166"/>
    <w:rsid w:val="00112E44"/>
    <w:rsid w:val="001134B6"/>
    <w:rsid w:val="00113C69"/>
    <w:rsid w:val="00113D3D"/>
    <w:rsid w:val="001164E2"/>
    <w:rsid w:val="001209BD"/>
    <w:rsid w:val="00121CB4"/>
    <w:rsid w:val="00122F35"/>
    <w:rsid w:val="00123525"/>
    <w:rsid w:val="0012397A"/>
    <w:rsid w:val="00123EB0"/>
    <w:rsid w:val="001266B5"/>
    <w:rsid w:val="0012746A"/>
    <w:rsid w:val="0013185C"/>
    <w:rsid w:val="0013189C"/>
    <w:rsid w:val="00132643"/>
    <w:rsid w:val="0013299F"/>
    <w:rsid w:val="001345CC"/>
    <w:rsid w:val="00134677"/>
    <w:rsid w:val="0013554B"/>
    <w:rsid w:val="00136852"/>
    <w:rsid w:val="001374BD"/>
    <w:rsid w:val="00137861"/>
    <w:rsid w:val="00140F49"/>
    <w:rsid w:val="00143117"/>
    <w:rsid w:val="00143281"/>
    <w:rsid w:val="0014341D"/>
    <w:rsid w:val="00144186"/>
    <w:rsid w:val="001503AD"/>
    <w:rsid w:val="00150A7E"/>
    <w:rsid w:val="001515B8"/>
    <w:rsid w:val="00152152"/>
    <w:rsid w:val="00152262"/>
    <w:rsid w:val="00152BB3"/>
    <w:rsid w:val="00154A17"/>
    <w:rsid w:val="00155B98"/>
    <w:rsid w:val="00155F2A"/>
    <w:rsid w:val="001568D4"/>
    <w:rsid w:val="001572FC"/>
    <w:rsid w:val="00161A11"/>
    <w:rsid w:val="00161BCE"/>
    <w:rsid w:val="0016205C"/>
    <w:rsid w:val="00162F55"/>
    <w:rsid w:val="00164068"/>
    <w:rsid w:val="001643C4"/>
    <w:rsid w:val="00166134"/>
    <w:rsid w:val="001661C7"/>
    <w:rsid w:val="001678BD"/>
    <w:rsid w:val="00167F9A"/>
    <w:rsid w:val="001706CE"/>
    <w:rsid w:val="00170E56"/>
    <w:rsid w:val="00173CC4"/>
    <w:rsid w:val="00174E61"/>
    <w:rsid w:val="00175242"/>
    <w:rsid w:val="001757E0"/>
    <w:rsid w:val="00175A02"/>
    <w:rsid w:val="0017682C"/>
    <w:rsid w:val="00177E76"/>
    <w:rsid w:val="00181E4D"/>
    <w:rsid w:val="00183394"/>
    <w:rsid w:val="00183CC6"/>
    <w:rsid w:val="001842F0"/>
    <w:rsid w:val="00184B42"/>
    <w:rsid w:val="001860D7"/>
    <w:rsid w:val="00186782"/>
    <w:rsid w:val="0018754A"/>
    <w:rsid w:val="00187C2E"/>
    <w:rsid w:val="001930C4"/>
    <w:rsid w:val="00193453"/>
    <w:rsid w:val="001944CC"/>
    <w:rsid w:val="0019465F"/>
    <w:rsid w:val="001947E9"/>
    <w:rsid w:val="00195372"/>
    <w:rsid w:val="001963C9"/>
    <w:rsid w:val="0019745C"/>
    <w:rsid w:val="001A0B3B"/>
    <w:rsid w:val="001A14E8"/>
    <w:rsid w:val="001A1674"/>
    <w:rsid w:val="001A175E"/>
    <w:rsid w:val="001A18AC"/>
    <w:rsid w:val="001A1FDC"/>
    <w:rsid w:val="001A2EA7"/>
    <w:rsid w:val="001A372A"/>
    <w:rsid w:val="001A5F6A"/>
    <w:rsid w:val="001A6C55"/>
    <w:rsid w:val="001A6FC7"/>
    <w:rsid w:val="001B00BF"/>
    <w:rsid w:val="001B0634"/>
    <w:rsid w:val="001B0FEC"/>
    <w:rsid w:val="001B155B"/>
    <w:rsid w:val="001B2DF2"/>
    <w:rsid w:val="001B3EA6"/>
    <w:rsid w:val="001B475B"/>
    <w:rsid w:val="001B597A"/>
    <w:rsid w:val="001B5A91"/>
    <w:rsid w:val="001B630D"/>
    <w:rsid w:val="001B6CF3"/>
    <w:rsid w:val="001B77DA"/>
    <w:rsid w:val="001B7E5B"/>
    <w:rsid w:val="001C2DFC"/>
    <w:rsid w:val="001C4629"/>
    <w:rsid w:val="001C5453"/>
    <w:rsid w:val="001C7D5D"/>
    <w:rsid w:val="001D1DF9"/>
    <w:rsid w:val="001D410F"/>
    <w:rsid w:val="001D4AE2"/>
    <w:rsid w:val="001D5E0B"/>
    <w:rsid w:val="001D5E42"/>
    <w:rsid w:val="001D70EE"/>
    <w:rsid w:val="001D76F8"/>
    <w:rsid w:val="001D78DA"/>
    <w:rsid w:val="001E0350"/>
    <w:rsid w:val="001E1864"/>
    <w:rsid w:val="001E1E64"/>
    <w:rsid w:val="001E1F14"/>
    <w:rsid w:val="001E28B2"/>
    <w:rsid w:val="001E3E14"/>
    <w:rsid w:val="001E4545"/>
    <w:rsid w:val="001F0180"/>
    <w:rsid w:val="001F0DFE"/>
    <w:rsid w:val="001F0F90"/>
    <w:rsid w:val="001F1001"/>
    <w:rsid w:val="001F145E"/>
    <w:rsid w:val="001F1FE0"/>
    <w:rsid w:val="001F2B81"/>
    <w:rsid w:val="001F2CA1"/>
    <w:rsid w:val="001F3211"/>
    <w:rsid w:val="001F413D"/>
    <w:rsid w:val="001F43CF"/>
    <w:rsid w:val="001F4E37"/>
    <w:rsid w:val="001F4E5E"/>
    <w:rsid w:val="001F5582"/>
    <w:rsid w:val="001F5B13"/>
    <w:rsid w:val="001F7C27"/>
    <w:rsid w:val="002021C8"/>
    <w:rsid w:val="0020385D"/>
    <w:rsid w:val="00203FE4"/>
    <w:rsid w:val="00204E7E"/>
    <w:rsid w:val="00205294"/>
    <w:rsid w:val="002052A4"/>
    <w:rsid w:val="00205992"/>
    <w:rsid w:val="00205E4E"/>
    <w:rsid w:val="0020698F"/>
    <w:rsid w:val="0021101D"/>
    <w:rsid w:val="00212C45"/>
    <w:rsid w:val="002137F9"/>
    <w:rsid w:val="002140E0"/>
    <w:rsid w:val="00214676"/>
    <w:rsid w:val="002147BE"/>
    <w:rsid w:val="00214A40"/>
    <w:rsid w:val="00214B86"/>
    <w:rsid w:val="00216B0E"/>
    <w:rsid w:val="00216D29"/>
    <w:rsid w:val="0021763F"/>
    <w:rsid w:val="0022038F"/>
    <w:rsid w:val="00220F7D"/>
    <w:rsid w:val="00221853"/>
    <w:rsid w:val="002223EF"/>
    <w:rsid w:val="00225C11"/>
    <w:rsid w:val="00225FAE"/>
    <w:rsid w:val="002265D9"/>
    <w:rsid w:val="00226C56"/>
    <w:rsid w:val="002271D0"/>
    <w:rsid w:val="00227FE6"/>
    <w:rsid w:val="00230503"/>
    <w:rsid w:val="002331D2"/>
    <w:rsid w:val="002336B3"/>
    <w:rsid w:val="0023681B"/>
    <w:rsid w:val="00236A37"/>
    <w:rsid w:val="00236F05"/>
    <w:rsid w:val="00240B5A"/>
    <w:rsid w:val="00240DB9"/>
    <w:rsid w:val="0024116E"/>
    <w:rsid w:val="00242234"/>
    <w:rsid w:val="0024235C"/>
    <w:rsid w:val="00242F5D"/>
    <w:rsid w:val="002449EB"/>
    <w:rsid w:val="00245264"/>
    <w:rsid w:val="00245838"/>
    <w:rsid w:val="00245CC3"/>
    <w:rsid w:val="002460E5"/>
    <w:rsid w:val="0024617A"/>
    <w:rsid w:val="002469FB"/>
    <w:rsid w:val="00247DC3"/>
    <w:rsid w:val="00247EBF"/>
    <w:rsid w:val="002528A0"/>
    <w:rsid w:val="00253D80"/>
    <w:rsid w:val="0025494E"/>
    <w:rsid w:val="00255D8B"/>
    <w:rsid w:val="002560A9"/>
    <w:rsid w:val="00257EFA"/>
    <w:rsid w:val="0026001E"/>
    <w:rsid w:val="0026016F"/>
    <w:rsid w:val="0026046F"/>
    <w:rsid w:val="0026117A"/>
    <w:rsid w:val="002619CC"/>
    <w:rsid w:val="00261B7A"/>
    <w:rsid w:val="002620F1"/>
    <w:rsid w:val="00263037"/>
    <w:rsid w:val="002633D6"/>
    <w:rsid w:val="00263E01"/>
    <w:rsid w:val="00264304"/>
    <w:rsid w:val="00264A99"/>
    <w:rsid w:val="00265BFA"/>
    <w:rsid w:val="00266705"/>
    <w:rsid w:val="00266CDD"/>
    <w:rsid w:val="002678B9"/>
    <w:rsid w:val="00267AF0"/>
    <w:rsid w:val="002714A9"/>
    <w:rsid w:val="00271DBB"/>
    <w:rsid w:val="00273069"/>
    <w:rsid w:val="0027362E"/>
    <w:rsid w:val="00273D8E"/>
    <w:rsid w:val="00274627"/>
    <w:rsid w:val="00275889"/>
    <w:rsid w:val="00275D07"/>
    <w:rsid w:val="002768CB"/>
    <w:rsid w:val="002819F7"/>
    <w:rsid w:val="00281B77"/>
    <w:rsid w:val="00282104"/>
    <w:rsid w:val="002853CC"/>
    <w:rsid w:val="00285F9D"/>
    <w:rsid w:val="002866D7"/>
    <w:rsid w:val="00286E0E"/>
    <w:rsid w:val="00287063"/>
    <w:rsid w:val="0029036B"/>
    <w:rsid w:val="00290AD8"/>
    <w:rsid w:val="00291861"/>
    <w:rsid w:val="002918F5"/>
    <w:rsid w:val="00291AC3"/>
    <w:rsid w:val="00292E44"/>
    <w:rsid w:val="00292F48"/>
    <w:rsid w:val="00292F8D"/>
    <w:rsid w:val="0029316C"/>
    <w:rsid w:val="002937C9"/>
    <w:rsid w:val="002957FD"/>
    <w:rsid w:val="00295E90"/>
    <w:rsid w:val="002976EB"/>
    <w:rsid w:val="002A10DF"/>
    <w:rsid w:val="002A24C7"/>
    <w:rsid w:val="002A2D31"/>
    <w:rsid w:val="002A3136"/>
    <w:rsid w:val="002A340C"/>
    <w:rsid w:val="002A37BF"/>
    <w:rsid w:val="002A3DB6"/>
    <w:rsid w:val="002A3EFC"/>
    <w:rsid w:val="002A5584"/>
    <w:rsid w:val="002A5A96"/>
    <w:rsid w:val="002A5B2E"/>
    <w:rsid w:val="002A680F"/>
    <w:rsid w:val="002A77AE"/>
    <w:rsid w:val="002A7DB3"/>
    <w:rsid w:val="002A7DE7"/>
    <w:rsid w:val="002B2E17"/>
    <w:rsid w:val="002B2F69"/>
    <w:rsid w:val="002B47E4"/>
    <w:rsid w:val="002B4DB2"/>
    <w:rsid w:val="002B4E63"/>
    <w:rsid w:val="002B5CEF"/>
    <w:rsid w:val="002B7424"/>
    <w:rsid w:val="002B7B6A"/>
    <w:rsid w:val="002B7C81"/>
    <w:rsid w:val="002C0485"/>
    <w:rsid w:val="002C1A14"/>
    <w:rsid w:val="002C289F"/>
    <w:rsid w:val="002C39C2"/>
    <w:rsid w:val="002C3CD2"/>
    <w:rsid w:val="002C41A0"/>
    <w:rsid w:val="002C42D9"/>
    <w:rsid w:val="002C4639"/>
    <w:rsid w:val="002C5785"/>
    <w:rsid w:val="002C5C01"/>
    <w:rsid w:val="002C5F1D"/>
    <w:rsid w:val="002C7534"/>
    <w:rsid w:val="002C7D03"/>
    <w:rsid w:val="002C7E40"/>
    <w:rsid w:val="002D0C0F"/>
    <w:rsid w:val="002D0F9A"/>
    <w:rsid w:val="002D2797"/>
    <w:rsid w:val="002D2C11"/>
    <w:rsid w:val="002D2E93"/>
    <w:rsid w:val="002D36D6"/>
    <w:rsid w:val="002D37FB"/>
    <w:rsid w:val="002D4CCE"/>
    <w:rsid w:val="002D6744"/>
    <w:rsid w:val="002E03A2"/>
    <w:rsid w:val="002E27E5"/>
    <w:rsid w:val="002E2D5E"/>
    <w:rsid w:val="002E56C3"/>
    <w:rsid w:val="002E659E"/>
    <w:rsid w:val="002E7339"/>
    <w:rsid w:val="002F07C1"/>
    <w:rsid w:val="002F0DFC"/>
    <w:rsid w:val="002F11B8"/>
    <w:rsid w:val="002F222C"/>
    <w:rsid w:val="002F2382"/>
    <w:rsid w:val="002F4028"/>
    <w:rsid w:val="002F428B"/>
    <w:rsid w:val="002F54B3"/>
    <w:rsid w:val="002F54F6"/>
    <w:rsid w:val="002F5B50"/>
    <w:rsid w:val="002F6741"/>
    <w:rsid w:val="002F6C8E"/>
    <w:rsid w:val="00301B5E"/>
    <w:rsid w:val="00302487"/>
    <w:rsid w:val="00302871"/>
    <w:rsid w:val="00302FC3"/>
    <w:rsid w:val="00303450"/>
    <w:rsid w:val="00303621"/>
    <w:rsid w:val="003041FF"/>
    <w:rsid w:val="00304F8C"/>
    <w:rsid w:val="00310D52"/>
    <w:rsid w:val="00311794"/>
    <w:rsid w:val="00311A1F"/>
    <w:rsid w:val="00312F23"/>
    <w:rsid w:val="00315E5D"/>
    <w:rsid w:val="00316533"/>
    <w:rsid w:val="00316DCD"/>
    <w:rsid w:val="00317325"/>
    <w:rsid w:val="0032228A"/>
    <w:rsid w:val="00322360"/>
    <w:rsid w:val="00324BFC"/>
    <w:rsid w:val="00324FDC"/>
    <w:rsid w:val="00325C43"/>
    <w:rsid w:val="003260BF"/>
    <w:rsid w:val="00326B5A"/>
    <w:rsid w:val="00327CA9"/>
    <w:rsid w:val="00327E08"/>
    <w:rsid w:val="00331DCA"/>
    <w:rsid w:val="00334765"/>
    <w:rsid w:val="00335DCA"/>
    <w:rsid w:val="0033618E"/>
    <w:rsid w:val="00336223"/>
    <w:rsid w:val="00336B1A"/>
    <w:rsid w:val="00336F8E"/>
    <w:rsid w:val="003373EF"/>
    <w:rsid w:val="003425BA"/>
    <w:rsid w:val="00342E62"/>
    <w:rsid w:val="00343B01"/>
    <w:rsid w:val="003446B6"/>
    <w:rsid w:val="0034498A"/>
    <w:rsid w:val="00344B53"/>
    <w:rsid w:val="00345DD9"/>
    <w:rsid w:val="00347B57"/>
    <w:rsid w:val="003501FD"/>
    <w:rsid w:val="003502E6"/>
    <w:rsid w:val="003502FA"/>
    <w:rsid w:val="003505FB"/>
    <w:rsid w:val="00350834"/>
    <w:rsid w:val="00350F18"/>
    <w:rsid w:val="00354D31"/>
    <w:rsid w:val="003550D6"/>
    <w:rsid w:val="0035556E"/>
    <w:rsid w:val="00355F17"/>
    <w:rsid w:val="00356820"/>
    <w:rsid w:val="00360B87"/>
    <w:rsid w:val="0036138C"/>
    <w:rsid w:val="00361E34"/>
    <w:rsid w:val="00361E75"/>
    <w:rsid w:val="003643B1"/>
    <w:rsid w:val="00365B5D"/>
    <w:rsid w:val="00370FAD"/>
    <w:rsid w:val="00371791"/>
    <w:rsid w:val="00372154"/>
    <w:rsid w:val="0037270F"/>
    <w:rsid w:val="00374214"/>
    <w:rsid w:val="00374E67"/>
    <w:rsid w:val="00375D2D"/>
    <w:rsid w:val="00376041"/>
    <w:rsid w:val="003773B3"/>
    <w:rsid w:val="00381EDE"/>
    <w:rsid w:val="00382851"/>
    <w:rsid w:val="00383A26"/>
    <w:rsid w:val="00385E43"/>
    <w:rsid w:val="00386A65"/>
    <w:rsid w:val="00386F0B"/>
    <w:rsid w:val="00391AC5"/>
    <w:rsid w:val="0039247D"/>
    <w:rsid w:val="00393FA9"/>
    <w:rsid w:val="00394F39"/>
    <w:rsid w:val="00394FBE"/>
    <w:rsid w:val="003967DF"/>
    <w:rsid w:val="003972E4"/>
    <w:rsid w:val="00397924"/>
    <w:rsid w:val="003A0C50"/>
    <w:rsid w:val="003A0D2E"/>
    <w:rsid w:val="003A0E56"/>
    <w:rsid w:val="003A1C23"/>
    <w:rsid w:val="003A4E6C"/>
    <w:rsid w:val="003A61C6"/>
    <w:rsid w:val="003A6E96"/>
    <w:rsid w:val="003A75AC"/>
    <w:rsid w:val="003A784F"/>
    <w:rsid w:val="003B05E6"/>
    <w:rsid w:val="003B0C1D"/>
    <w:rsid w:val="003B17C7"/>
    <w:rsid w:val="003B1A64"/>
    <w:rsid w:val="003B1EC5"/>
    <w:rsid w:val="003B1EFE"/>
    <w:rsid w:val="003B30F3"/>
    <w:rsid w:val="003B3CB6"/>
    <w:rsid w:val="003B3E2E"/>
    <w:rsid w:val="003B65B5"/>
    <w:rsid w:val="003B68B8"/>
    <w:rsid w:val="003B7221"/>
    <w:rsid w:val="003C1FB3"/>
    <w:rsid w:val="003C2D59"/>
    <w:rsid w:val="003C4250"/>
    <w:rsid w:val="003C4290"/>
    <w:rsid w:val="003C4962"/>
    <w:rsid w:val="003C5A22"/>
    <w:rsid w:val="003C5F9F"/>
    <w:rsid w:val="003C7538"/>
    <w:rsid w:val="003D040F"/>
    <w:rsid w:val="003D0F05"/>
    <w:rsid w:val="003D2230"/>
    <w:rsid w:val="003D2233"/>
    <w:rsid w:val="003D39A6"/>
    <w:rsid w:val="003D3CCB"/>
    <w:rsid w:val="003D3E8B"/>
    <w:rsid w:val="003D4021"/>
    <w:rsid w:val="003D424C"/>
    <w:rsid w:val="003D47D1"/>
    <w:rsid w:val="003D49E6"/>
    <w:rsid w:val="003D5500"/>
    <w:rsid w:val="003D62F7"/>
    <w:rsid w:val="003D656D"/>
    <w:rsid w:val="003D75AD"/>
    <w:rsid w:val="003D7A41"/>
    <w:rsid w:val="003E046B"/>
    <w:rsid w:val="003E0543"/>
    <w:rsid w:val="003E2967"/>
    <w:rsid w:val="003E3472"/>
    <w:rsid w:val="003E48A1"/>
    <w:rsid w:val="003E4AB3"/>
    <w:rsid w:val="003E5908"/>
    <w:rsid w:val="003E6AAE"/>
    <w:rsid w:val="003E7D01"/>
    <w:rsid w:val="003F04E7"/>
    <w:rsid w:val="003F0980"/>
    <w:rsid w:val="003F191D"/>
    <w:rsid w:val="003F25E7"/>
    <w:rsid w:val="003F3459"/>
    <w:rsid w:val="003F4146"/>
    <w:rsid w:val="003F4A17"/>
    <w:rsid w:val="003F5757"/>
    <w:rsid w:val="003F6FEE"/>
    <w:rsid w:val="00400AFE"/>
    <w:rsid w:val="00401455"/>
    <w:rsid w:val="004018AC"/>
    <w:rsid w:val="00402629"/>
    <w:rsid w:val="00402F41"/>
    <w:rsid w:val="004034CC"/>
    <w:rsid w:val="004044BB"/>
    <w:rsid w:val="00406C73"/>
    <w:rsid w:val="004070CF"/>
    <w:rsid w:val="004077A9"/>
    <w:rsid w:val="00407CE9"/>
    <w:rsid w:val="00407FCE"/>
    <w:rsid w:val="004110D7"/>
    <w:rsid w:val="00411409"/>
    <w:rsid w:val="00411622"/>
    <w:rsid w:val="00414181"/>
    <w:rsid w:val="00414357"/>
    <w:rsid w:val="004147CE"/>
    <w:rsid w:val="0041487F"/>
    <w:rsid w:val="00415052"/>
    <w:rsid w:val="00415100"/>
    <w:rsid w:val="00415D08"/>
    <w:rsid w:val="00416586"/>
    <w:rsid w:val="0042022A"/>
    <w:rsid w:val="00420566"/>
    <w:rsid w:val="00420E37"/>
    <w:rsid w:val="00421844"/>
    <w:rsid w:val="00422116"/>
    <w:rsid w:val="004247D1"/>
    <w:rsid w:val="00424952"/>
    <w:rsid w:val="00425674"/>
    <w:rsid w:val="0042630B"/>
    <w:rsid w:val="004267E2"/>
    <w:rsid w:val="00427520"/>
    <w:rsid w:val="00427BEC"/>
    <w:rsid w:val="00427C05"/>
    <w:rsid w:val="00430CD9"/>
    <w:rsid w:val="00430CDC"/>
    <w:rsid w:val="004319F5"/>
    <w:rsid w:val="00431A8E"/>
    <w:rsid w:val="00431F32"/>
    <w:rsid w:val="004341E9"/>
    <w:rsid w:val="004349B0"/>
    <w:rsid w:val="004358B7"/>
    <w:rsid w:val="00435E9D"/>
    <w:rsid w:val="00437007"/>
    <w:rsid w:val="00437081"/>
    <w:rsid w:val="004372AA"/>
    <w:rsid w:val="004406AA"/>
    <w:rsid w:val="00442EF9"/>
    <w:rsid w:val="004438F3"/>
    <w:rsid w:val="00444245"/>
    <w:rsid w:val="0044469C"/>
    <w:rsid w:val="00445EC1"/>
    <w:rsid w:val="00446D73"/>
    <w:rsid w:val="00447E55"/>
    <w:rsid w:val="00451936"/>
    <w:rsid w:val="004534A2"/>
    <w:rsid w:val="00454DD7"/>
    <w:rsid w:val="00454F97"/>
    <w:rsid w:val="00455432"/>
    <w:rsid w:val="004573D9"/>
    <w:rsid w:val="0045786B"/>
    <w:rsid w:val="00462139"/>
    <w:rsid w:val="004622A8"/>
    <w:rsid w:val="004623A3"/>
    <w:rsid w:val="00463D42"/>
    <w:rsid w:val="00464B19"/>
    <w:rsid w:val="00465313"/>
    <w:rsid w:val="00466593"/>
    <w:rsid w:val="00466C03"/>
    <w:rsid w:val="00466FC2"/>
    <w:rsid w:val="00467BDD"/>
    <w:rsid w:val="0047092D"/>
    <w:rsid w:val="00470FC1"/>
    <w:rsid w:val="004723D2"/>
    <w:rsid w:val="00472D85"/>
    <w:rsid w:val="00472F15"/>
    <w:rsid w:val="004734B6"/>
    <w:rsid w:val="004757FE"/>
    <w:rsid w:val="00475AE7"/>
    <w:rsid w:val="004779C8"/>
    <w:rsid w:val="004821F1"/>
    <w:rsid w:val="004825B8"/>
    <w:rsid w:val="00483701"/>
    <w:rsid w:val="00484425"/>
    <w:rsid w:val="0048457B"/>
    <w:rsid w:val="00484586"/>
    <w:rsid w:val="0048502E"/>
    <w:rsid w:val="004861E3"/>
    <w:rsid w:val="00486663"/>
    <w:rsid w:val="00486813"/>
    <w:rsid w:val="00487BCA"/>
    <w:rsid w:val="004905D5"/>
    <w:rsid w:val="004907C8"/>
    <w:rsid w:val="00494ACE"/>
    <w:rsid w:val="004968E5"/>
    <w:rsid w:val="00496E2E"/>
    <w:rsid w:val="00496EF5"/>
    <w:rsid w:val="00496FDB"/>
    <w:rsid w:val="004977B5"/>
    <w:rsid w:val="004A17C4"/>
    <w:rsid w:val="004A1FAA"/>
    <w:rsid w:val="004A29D6"/>
    <w:rsid w:val="004A3278"/>
    <w:rsid w:val="004A33F5"/>
    <w:rsid w:val="004A34FD"/>
    <w:rsid w:val="004A362A"/>
    <w:rsid w:val="004A4103"/>
    <w:rsid w:val="004A471F"/>
    <w:rsid w:val="004A4740"/>
    <w:rsid w:val="004A4E37"/>
    <w:rsid w:val="004A517C"/>
    <w:rsid w:val="004A5760"/>
    <w:rsid w:val="004A5E42"/>
    <w:rsid w:val="004A61FB"/>
    <w:rsid w:val="004A63A6"/>
    <w:rsid w:val="004A68DA"/>
    <w:rsid w:val="004B1623"/>
    <w:rsid w:val="004B1DFA"/>
    <w:rsid w:val="004B1F89"/>
    <w:rsid w:val="004B3232"/>
    <w:rsid w:val="004B3A71"/>
    <w:rsid w:val="004B4973"/>
    <w:rsid w:val="004B58DC"/>
    <w:rsid w:val="004C0BAE"/>
    <w:rsid w:val="004C1DA1"/>
    <w:rsid w:val="004C2EA2"/>
    <w:rsid w:val="004C3D72"/>
    <w:rsid w:val="004C3FAE"/>
    <w:rsid w:val="004C57E0"/>
    <w:rsid w:val="004C60A1"/>
    <w:rsid w:val="004C67D6"/>
    <w:rsid w:val="004C6A53"/>
    <w:rsid w:val="004D1AF5"/>
    <w:rsid w:val="004D1CEC"/>
    <w:rsid w:val="004D23B6"/>
    <w:rsid w:val="004D324C"/>
    <w:rsid w:val="004D379E"/>
    <w:rsid w:val="004D3E31"/>
    <w:rsid w:val="004D4F6A"/>
    <w:rsid w:val="004D5009"/>
    <w:rsid w:val="004D513A"/>
    <w:rsid w:val="004D515F"/>
    <w:rsid w:val="004D5ABE"/>
    <w:rsid w:val="004D7BA5"/>
    <w:rsid w:val="004E2BDD"/>
    <w:rsid w:val="004E333A"/>
    <w:rsid w:val="004E46C0"/>
    <w:rsid w:val="004E635B"/>
    <w:rsid w:val="004E70B0"/>
    <w:rsid w:val="004F3C27"/>
    <w:rsid w:val="004F460F"/>
    <w:rsid w:val="004F4C0F"/>
    <w:rsid w:val="004F4E9B"/>
    <w:rsid w:val="004F6A4F"/>
    <w:rsid w:val="00500022"/>
    <w:rsid w:val="005002BA"/>
    <w:rsid w:val="00501DE3"/>
    <w:rsid w:val="00501FBC"/>
    <w:rsid w:val="005034FC"/>
    <w:rsid w:val="00505568"/>
    <w:rsid w:val="00510349"/>
    <w:rsid w:val="005125FA"/>
    <w:rsid w:val="005126F1"/>
    <w:rsid w:val="00512BE8"/>
    <w:rsid w:val="00513906"/>
    <w:rsid w:val="00513B1A"/>
    <w:rsid w:val="00514138"/>
    <w:rsid w:val="00514382"/>
    <w:rsid w:val="0051438F"/>
    <w:rsid w:val="00515B6C"/>
    <w:rsid w:val="005164E3"/>
    <w:rsid w:val="005174D1"/>
    <w:rsid w:val="005208EF"/>
    <w:rsid w:val="00520EA5"/>
    <w:rsid w:val="00521E4A"/>
    <w:rsid w:val="00521F56"/>
    <w:rsid w:val="00522294"/>
    <w:rsid w:val="00522FB3"/>
    <w:rsid w:val="005245EB"/>
    <w:rsid w:val="00524B09"/>
    <w:rsid w:val="00525544"/>
    <w:rsid w:val="00526500"/>
    <w:rsid w:val="00526756"/>
    <w:rsid w:val="00526DE0"/>
    <w:rsid w:val="00527143"/>
    <w:rsid w:val="00530793"/>
    <w:rsid w:val="00531B77"/>
    <w:rsid w:val="00533504"/>
    <w:rsid w:val="00533889"/>
    <w:rsid w:val="005350D2"/>
    <w:rsid w:val="00535871"/>
    <w:rsid w:val="0053715E"/>
    <w:rsid w:val="005375E9"/>
    <w:rsid w:val="0053772B"/>
    <w:rsid w:val="00537AF9"/>
    <w:rsid w:val="005414C1"/>
    <w:rsid w:val="00541CF4"/>
    <w:rsid w:val="00542C58"/>
    <w:rsid w:val="00542D22"/>
    <w:rsid w:val="005437CF"/>
    <w:rsid w:val="00543DEF"/>
    <w:rsid w:val="0054531D"/>
    <w:rsid w:val="00546651"/>
    <w:rsid w:val="00546AD7"/>
    <w:rsid w:val="00546F34"/>
    <w:rsid w:val="00547C18"/>
    <w:rsid w:val="00547CC5"/>
    <w:rsid w:val="00550BDC"/>
    <w:rsid w:val="005511CE"/>
    <w:rsid w:val="005519E7"/>
    <w:rsid w:val="00551DBE"/>
    <w:rsid w:val="00552F53"/>
    <w:rsid w:val="00554253"/>
    <w:rsid w:val="005546C6"/>
    <w:rsid w:val="005558B0"/>
    <w:rsid w:val="005558FE"/>
    <w:rsid w:val="00556BAD"/>
    <w:rsid w:val="00561215"/>
    <w:rsid w:val="00562FAC"/>
    <w:rsid w:val="005633D7"/>
    <w:rsid w:val="005642F2"/>
    <w:rsid w:val="005647AF"/>
    <w:rsid w:val="0056541B"/>
    <w:rsid w:val="00566596"/>
    <w:rsid w:val="005668A5"/>
    <w:rsid w:val="00567EF7"/>
    <w:rsid w:val="00570179"/>
    <w:rsid w:val="00571AD6"/>
    <w:rsid w:val="0057266D"/>
    <w:rsid w:val="00573492"/>
    <w:rsid w:val="00573AD8"/>
    <w:rsid w:val="005767F8"/>
    <w:rsid w:val="0057740E"/>
    <w:rsid w:val="00580ADF"/>
    <w:rsid w:val="00580EFC"/>
    <w:rsid w:val="00582A6F"/>
    <w:rsid w:val="005839F0"/>
    <w:rsid w:val="00584E8C"/>
    <w:rsid w:val="005857F1"/>
    <w:rsid w:val="00585867"/>
    <w:rsid w:val="00586BAA"/>
    <w:rsid w:val="0058748B"/>
    <w:rsid w:val="00591077"/>
    <w:rsid w:val="005914E7"/>
    <w:rsid w:val="00595031"/>
    <w:rsid w:val="00595345"/>
    <w:rsid w:val="00595766"/>
    <w:rsid w:val="00596193"/>
    <w:rsid w:val="005A139F"/>
    <w:rsid w:val="005A1F5C"/>
    <w:rsid w:val="005A22A0"/>
    <w:rsid w:val="005A4D37"/>
    <w:rsid w:val="005A63FB"/>
    <w:rsid w:val="005B0DEE"/>
    <w:rsid w:val="005B19F3"/>
    <w:rsid w:val="005B1E25"/>
    <w:rsid w:val="005B4896"/>
    <w:rsid w:val="005B49E5"/>
    <w:rsid w:val="005B4AA9"/>
    <w:rsid w:val="005B4B43"/>
    <w:rsid w:val="005B58E4"/>
    <w:rsid w:val="005B5DDD"/>
    <w:rsid w:val="005B70F2"/>
    <w:rsid w:val="005C0A99"/>
    <w:rsid w:val="005C1263"/>
    <w:rsid w:val="005C37CA"/>
    <w:rsid w:val="005C41A1"/>
    <w:rsid w:val="005C422D"/>
    <w:rsid w:val="005C5BB2"/>
    <w:rsid w:val="005C5E75"/>
    <w:rsid w:val="005C5E96"/>
    <w:rsid w:val="005C6F0A"/>
    <w:rsid w:val="005D040E"/>
    <w:rsid w:val="005D0435"/>
    <w:rsid w:val="005D0660"/>
    <w:rsid w:val="005D0A48"/>
    <w:rsid w:val="005D15A7"/>
    <w:rsid w:val="005D15EA"/>
    <w:rsid w:val="005D20C8"/>
    <w:rsid w:val="005D2BC1"/>
    <w:rsid w:val="005D3439"/>
    <w:rsid w:val="005D35EB"/>
    <w:rsid w:val="005D47E1"/>
    <w:rsid w:val="005D5A3E"/>
    <w:rsid w:val="005D6275"/>
    <w:rsid w:val="005D7DF1"/>
    <w:rsid w:val="005E0C97"/>
    <w:rsid w:val="005E0FFC"/>
    <w:rsid w:val="005E135F"/>
    <w:rsid w:val="005E2F05"/>
    <w:rsid w:val="005E3FD7"/>
    <w:rsid w:val="005E468A"/>
    <w:rsid w:val="005E4F36"/>
    <w:rsid w:val="005E5865"/>
    <w:rsid w:val="005E6065"/>
    <w:rsid w:val="005E6091"/>
    <w:rsid w:val="005E7017"/>
    <w:rsid w:val="005E75A0"/>
    <w:rsid w:val="005E7682"/>
    <w:rsid w:val="005E7D23"/>
    <w:rsid w:val="005F0000"/>
    <w:rsid w:val="005F0374"/>
    <w:rsid w:val="005F06D0"/>
    <w:rsid w:val="005F0835"/>
    <w:rsid w:val="005F093B"/>
    <w:rsid w:val="005F351C"/>
    <w:rsid w:val="005F4F85"/>
    <w:rsid w:val="005F65BA"/>
    <w:rsid w:val="005F773B"/>
    <w:rsid w:val="005F784B"/>
    <w:rsid w:val="00604A7B"/>
    <w:rsid w:val="00604ACA"/>
    <w:rsid w:val="00605514"/>
    <w:rsid w:val="006056D4"/>
    <w:rsid w:val="00606265"/>
    <w:rsid w:val="00607017"/>
    <w:rsid w:val="00607238"/>
    <w:rsid w:val="00610D25"/>
    <w:rsid w:val="00611952"/>
    <w:rsid w:val="00615662"/>
    <w:rsid w:val="0061639B"/>
    <w:rsid w:val="00616C98"/>
    <w:rsid w:val="00617310"/>
    <w:rsid w:val="006175E0"/>
    <w:rsid w:val="00622336"/>
    <w:rsid w:val="00622831"/>
    <w:rsid w:val="0062359A"/>
    <w:rsid w:val="00624807"/>
    <w:rsid w:val="00624E67"/>
    <w:rsid w:val="00625349"/>
    <w:rsid w:val="00625814"/>
    <w:rsid w:val="006260EC"/>
    <w:rsid w:val="0062666F"/>
    <w:rsid w:val="00632EC5"/>
    <w:rsid w:val="0063386B"/>
    <w:rsid w:val="006341D0"/>
    <w:rsid w:val="0063491F"/>
    <w:rsid w:val="00635228"/>
    <w:rsid w:val="0063570D"/>
    <w:rsid w:val="00640908"/>
    <w:rsid w:val="00640DDE"/>
    <w:rsid w:val="00641069"/>
    <w:rsid w:val="00641307"/>
    <w:rsid w:val="0064193B"/>
    <w:rsid w:val="0064201F"/>
    <w:rsid w:val="00642A51"/>
    <w:rsid w:val="006449BD"/>
    <w:rsid w:val="0064517C"/>
    <w:rsid w:val="006460B0"/>
    <w:rsid w:val="00647A3A"/>
    <w:rsid w:val="00647F1E"/>
    <w:rsid w:val="006507D5"/>
    <w:rsid w:val="00651317"/>
    <w:rsid w:val="00652856"/>
    <w:rsid w:val="00654967"/>
    <w:rsid w:val="00654AB3"/>
    <w:rsid w:val="00655EC9"/>
    <w:rsid w:val="006563AC"/>
    <w:rsid w:val="006564CE"/>
    <w:rsid w:val="00656552"/>
    <w:rsid w:val="00656F96"/>
    <w:rsid w:val="006601B5"/>
    <w:rsid w:val="00661A44"/>
    <w:rsid w:val="00664CC0"/>
    <w:rsid w:val="00666AC4"/>
    <w:rsid w:val="00666D95"/>
    <w:rsid w:val="00674571"/>
    <w:rsid w:val="006748BC"/>
    <w:rsid w:val="00674E6A"/>
    <w:rsid w:val="00675147"/>
    <w:rsid w:val="00676B76"/>
    <w:rsid w:val="00677244"/>
    <w:rsid w:val="00681C73"/>
    <w:rsid w:val="0068272D"/>
    <w:rsid w:val="0068283F"/>
    <w:rsid w:val="006829BB"/>
    <w:rsid w:val="0068344C"/>
    <w:rsid w:val="0068381D"/>
    <w:rsid w:val="006840D4"/>
    <w:rsid w:val="00684935"/>
    <w:rsid w:val="006857BE"/>
    <w:rsid w:val="00685BBE"/>
    <w:rsid w:val="006871DB"/>
    <w:rsid w:val="0068792E"/>
    <w:rsid w:val="0069067A"/>
    <w:rsid w:val="00690DF1"/>
    <w:rsid w:val="00691BED"/>
    <w:rsid w:val="00692811"/>
    <w:rsid w:val="0069360B"/>
    <w:rsid w:val="00693C42"/>
    <w:rsid w:val="006950F1"/>
    <w:rsid w:val="00695BE3"/>
    <w:rsid w:val="00696F42"/>
    <w:rsid w:val="006972D7"/>
    <w:rsid w:val="0069784D"/>
    <w:rsid w:val="00697BB1"/>
    <w:rsid w:val="00697C24"/>
    <w:rsid w:val="006A1291"/>
    <w:rsid w:val="006A148F"/>
    <w:rsid w:val="006A31A9"/>
    <w:rsid w:val="006A3502"/>
    <w:rsid w:val="006A413A"/>
    <w:rsid w:val="006A5B3F"/>
    <w:rsid w:val="006A79D4"/>
    <w:rsid w:val="006A7DE3"/>
    <w:rsid w:val="006B0A8F"/>
    <w:rsid w:val="006B159E"/>
    <w:rsid w:val="006B1BB8"/>
    <w:rsid w:val="006B2B51"/>
    <w:rsid w:val="006B3D7D"/>
    <w:rsid w:val="006B46A3"/>
    <w:rsid w:val="006B5B99"/>
    <w:rsid w:val="006B630F"/>
    <w:rsid w:val="006B636C"/>
    <w:rsid w:val="006B66E7"/>
    <w:rsid w:val="006B6FAA"/>
    <w:rsid w:val="006B73E3"/>
    <w:rsid w:val="006B798C"/>
    <w:rsid w:val="006B7AFB"/>
    <w:rsid w:val="006C0538"/>
    <w:rsid w:val="006C0A4A"/>
    <w:rsid w:val="006C178C"/>
    <w:rsid w:val="006C4583"/>
    <w:rsid w:val="006C4EC4"/>
    <w:rsid w:val="006C4F66"/>
    <w:rsid w:val="006C5794"/>
    <w:rsid w:val="006C5871"/>
    <w:rsid w:val="006C6270"/>
    <w:rsid w:val="006D0FB5"/>
    <w:rsid w:val="006D14CA"/>
    <w:rsid w:val="006D2174"/>
    <w:rsid w:val="006D3183"/>
    <w:rsid w:val="006D3E15"/>
    <w:rsid w:val="006D4823"/>
    <w:rsid w:val="006D5058"/>
    <w:rsid w:val="006D63C2"/>
    <w:rsid w:val="006D6505"/>
    <w:rsid w:val="006E055A"/>
    <w:rsid w:val="006E0F71"/>
    <w:rsid w:val="006E1104"/>
    <w:rsid w:val="006E1987"/>
    <w:rsid w:val="006E521F"/>
    <w:rsid w:val="006E5DEB"/>
    <w:rsid w:val="006E6851"/>
    <w:rsid w:val="006E7939"/>
    <w:rsid w:val="006E7B02"/>
    <w:rsid w:val="006F094B"/>
    <w:rsid w:val="006F0D01"/>
    <w:rsid w:val="006F1186"/>
    <w:rsid w:val="006F1347"/>
    <w:rsid w:val="006F1B2A"/>
    <w:rsid w:val="006F28BA"/>
    <w:rsid w:val="006F2CF2"/>
    <w:rsid w:val="006F3EB8"/>
    <w:rsid w:val="006F4361"/>
    <w:rsid w:val="007001CB"/>
    <w:rsid w:val="00700626"/>
    <w:rsid w:val="00703C4D"/>
    <w:rsid w:val="00703DBB"/>
    <w:rsid w:val="00704193"/>
    <w:rsid w:val="00704DF5"/>
    <w:rsid w:val="0070508F"/>
    <w:rsid w:val="00705687"/>
    <w:rsid w:val="00707FFD"/>
    <w:rsid w:val="00710F62"/>
    <w:rsid w:val="00712194"/>
    <w:rsid w:val="00713D45"/>
    <w:rsid w:val="00715D1A"/>
    <w:rsid w:val="007160AE"/>
    <w:rsid w:val="007168C9"/>
    <w:rsid w:val="00716A1D"/>
    <w:rsid w:val="0071725D"/>
    <w:rsid w:val="007179EC"/>
    <w:rsid w:val="00717F1A"/>
    <w:rsid w:val="00721253"/>
    <w:rsid w:val="00722380"/>
    <w:rsid w:val="00724F55"/>
    <w:rsid w:val="00724F98"/>
    <w:rsid w:val="007250A8"/>
    <w:rsid w:val="007250F4"/>
    <w:rsid w:val="00725F1E"/>
    <w:rsid w:val="0072687F"/>
    <w:rsid w:val="00726C1C"/>
    <w:rsid w:val="00727049"/>
    <w:rsid w:val="00727955"/>
    <w:rsid w:val="00730746"/>
    <w:rsid w:val="007308C4"/>
    <w:rsid w:val="00734714"/>
    <w:rsid w:val="00735444"/>
    <w:rsid w:val="0073555F"/>
    <w:rsid w:val="00735B76"/>
    <w:rsid w:val="007363F9"/>
    <w:rsid w:val="00736EB6"/>
    <w:rsid w:val="007404F2"/>
    <w:rsid w:val="00740CB9"/>
    <w:rsid w:val="00741F65"/>
    <w:rsid w:val="00743DD4"/>
    <w:rsid w:val="00745100"/>
    <w:rsid w:val="007451D1"/>
    <w:rsid w:val="007467F4"/>
    <w:rsid w:val="007473FC"/>
    <w:rsid w:val="00747FFB"/>
    <w:rsid w:val="0075013B"/>
    <w:rsid w:val="00751BF3"/>
    <w:rsid w:val="00752EC1"/>
    <w:rsid w:val="0075381F"/>
    <w:rsid w:val="0075497C"/>
    <w:rsid w:val="00754DC8"/>
    <w:rsid w:val="00755466"/>
    <w:rsid w:val="0075600C"/>
    <w:rsid w:val="007567A4"/>
    <w:rsid w:val="00757820"/>
    <w:rsid w:val="00757C55"/>
    <w:rsid w:val="00760568"/>
    <w:rsid w:val="00761546"/>
    <w:rsid w:val="007619EA"/>
    <w:rsid w:val="00764C54"/>
    <w:rsid w:val="007650F0"/>
    <w:rsid w:val="00765CAB"/>
    <w:rsid w:val="00765EA1"/>
    <w:rsid w:val="007664C0"/>
    <w:rsid w:val="0076712A"/>
    <w:rsid w:val="00770D6F"/>
    <w:rsid w:val="0077108D"/>
    <w:rsid w:val="00771E66"/>
    <w:rsid w:val="00772067"/>
    <w:rsid w:val="00772324"/>
    <w:rsid w:val="00773AF0"/>
    <w:rsid w:val="00775A49"/>
    <w:rsid w:val="0077627D"/>
    <w:rsid w:val="007765F7"/>
    <w:rsid w:val="00776D96"/>
    <w:rsid w:val="007804A6"/>
    <w:rsid w:val="007804D9"/>
    <w:rsid w:val="00780D85"/>
    <w:rsid w:val="007816EA"/>
    <w:rsid w:val="00781DFE"/>
    <w:rsid w:val="00781F4F"/>
    <w:rsid w:val="00784DD9"/>
    <w:rsid w:val="00784F89"/>
    <w:rsid w:val="00785266"/>
    <w:rsid w:val="00786B41"/>
    <w:rsid w:val="00786F54"/>
    <w:rsid w:val="007909D4"/>
    <w:rsid w:val="00791624"/>
    <w:rsid w:val="00791653"/>
    <w:rsid w:val="0079254A"/>
    <w:rsid w:val="00792554"/>
    <w:rsid w:val="0079268C"/>
    <w:rsid w:val="00792EF3"/>
    <w:rsid w:val="00792FB2"/>
    <w:rsid w:val="00793D88"/>
    <w:rsid w:val="00794069"/>
    <w:rsid w:val="0079492A"/>
    <w:rsid w:val="0079561D"/>
    <w:rsid w:val="00795925"/>
    <w:rsid w:val="0079668F"/>
    <w:rsid w:val="007966C2"/>
    <w:rsid w:val="00797C82"/>
    <w:rsid w:val="007A059C"/>
    <w:rsid w:val="007A0A23"/>
    <w:rsid w:val="007A170F"/>
    <w:rsid w:val="007A25C8"/>
    <w:rsid w:val="007A3084"/>
    <w:rsid w:val="007A44A5"/>
    <w:rsid w:val="007A524E"/>
    <w:rsid w:val="007A5762"/>
    <w:rsid w:val="007A7862"/>
    <w:rsid w:val="007A78D9"/>
    <w:rsid w:val="007A7986"/>
    <w:rsid w:val="007B0C13"/>
    <w:rsid w:val="007B1485"/>
    <w:rsid w:val="007B1F41"/>
    <w:rsid w:val="007B2320"/>
    <w:rsid w:val="007B27E6"/>
    <w:rsid w:val="007B2A70"/>
    <w:rsid w:val="007B57E1"/>
    <w:rsid w:val="007B6F63"/>
    <w:rsid w:val="007C046D"/>
    <w:rsid w:val="007C23B3"/>
    <w:rsid w:val="007C23FC"/>
    <w:rsid w:val="007C2FA4"/>
    <w:rsid w:val="007C3055"/>
    <w:rsid w:val="007C4E9A"/>
    <w:rsid w:val="007C4F75"/>
    <w:rsid w:val="007C52EE"/>
    <w:rsid w:val="007C5CAB"/>
    <w:rsid w:val="007C657D"/>
    <w:rsid w:val="007C6952"/>
    <w:rsid w:val="007C6A5A"/>
    <w:rsid w:val="007C7225"/>
    <w:rsid w:val="007C7587"/>
    <w:rsid w:val="007D0A68"/>
    <w:rsid w:val="007D0F00"/>
    <w:rsid w:val="007D255D"/>
    <w:rsid w:val="007D4C06"/>
    <w:rsid w:val="007D58CD"/>
    <w:rsid w:val="007D59D8"/>
    <w:rsid w:val="007D5AAC"/>
    <w:rsid w:val="007D5AC5"/>
    <w:rsid w:val="007D5C19"/>
    <w:rsid w:val="007D67F6"/>
    <w:rsid w:val="007E07D9"/>
    <w:rsid w:val="007E0F4E"/>
    <w:rsid w:val="007E1538"/>
    <w:rsid w:val="007E364B"/>
    <w:rsid w:val="007E3758"/>
    <w:rsid w:val="007E3AB9"/>
    <w:rsid w:val="007E46A0"/>
    <w:rsid w:val="007E5105"/>
    <w:rsid w:val="007E5CE5"/>
    <w:rsid w:val="007E5D7E"/>
    <w:rsid w:val="007E6004"/>
    <w:rsid w:val="007E6287"/>
    <w:rsid w:val="007F0D0C"/>
    <w:rsid w:val="007F1941"/>
    <w:rsid w:val="007F1F2A"/>
    <w:rsid w:val="007F2F24"/>
    <w:rsid w:val="007F3FB9"/>
    <w:rsid w:val="007F423A"/>
    <w:rsid w:val="007F61F1"/>
    <w:rsid w:val="007F678F"/>
    <w:rsid w:val="008000E8"/>
    <w:rsid w:val="00800B53"/>
    <w:rsid w:val="0080184D"/>
    <w:rsid w:val="00802F02"/>
    <w:rsid w:val="008056CA"/>
    <w:rsid w:val="008056DC"/>
    <w:rsid w:val="008063D2"/>
    <w:rsid w:val="00806864"/>
    <w:rsid w:val="00807459"/>
    <w:rsid w:val="0081128E"/>
    <w:rsid w:val="00811B7A"/>
    <w:rsid w:val="00811FEB"/>
    <w:rsid w:val="008123E8"/>
    <w:rsid w:val="00816D0C"/>
    <w:rsid w:val="00816D81"/>
    <w:rsid w:val="00817585"/>
    <w:rsid w:val="00817B6F"/>
    <w:rsid w:val="0082114A"/>
    <w:rsid w:val="00821E80"/>
    <w:rsid w:val="00823255"/>
    <w:rsid w:val="00824976"/>
    <w:rsid w:val="0082541D"/>
    <w:rsid w:val="00826021"/>
    <w:rsid w:val="00826E47"/>
    <w:rsid w:val="008316DB"/>
    <w:rsid w:val="008321B1"/>
    <w:rsid w:val="008329DE"/>
    <w:rsid w:val="00836215"/>
    <w:rsid w:val="008400E8"/>
    <w:rsid w:val="00840232"/>
    <w:rsid w:val="008425B2"/>
    <w:rsid w:val="00842B93"/>
    <w:rsid w:val="00844B6C"/>
    <w:rsid w:val="00845621"/>
    <w:rsid w:val="00845A20"/>
    <w:rsid w:val="008467CF"/>
    <w:rsid w:val="00847EFB"/>
    <w:rsid w:val="0085176A"/>
    <w:rsid w:val="0085193C"/>
    <w:rsid w:val="00851A0F"/>
    <w:rsid w:val="00852B79"/>
    <w:rsid w:val="00852DF5"/>
    <w:rsid w:val="00852FC8"/>
    <w:rsid w:val="00853A7F"/>
    <w:rsid w:val="00854366"/>
    <w:rsid w:val="00855C86"/>
    <w:rsid w:val="00857E86"/>
    <w:rsid w:val="00861075"/>
    <w:rsid w:val="0086166D"/>
    <w:rsid w:val="00862254"/>
    <w:rsid w:val="0086247F"/>
    <w:rsid w:val="00862987"/>
    <w:rsid w:val="00862ED7"/>
    <w:rsid w:val="00863B29"/>
    <w:rsid w:val="008640E0"/>
    <w:rsid w:val="008664AD"/>
    <w:rsid w:val="00870A7A"/>
    <w:rsid w:val="00870B0C"/>
    <w:rsid w:val="0087141B"/>
    <w:rsid w:val="00873C77"/>
    <w:rsid w:val="00874D35"/>
    <w:rsid w:val="00877F41"/>
    <w:rsid w:val="0088011F"/>
    <w:rsid w:val="00880A3B"/>
    <w:rsid w:val="008814B7"/>
    <w:rsid w:val="00882C1C"/>
    <w:rsid w:val="008836D0"/>
    <w:rsid w:val="008844A4"/>
    <w:rsid w:val="00884C00"/>
    <w:rsid w:val="0088714B"/>
    <w:rsid w:val="0089018B"/>
    <w:rsid w:val="008903BD"/>
    <w:rsid w:val="00893576"/>
    <w:rsid w:val="00893B12"/>
    <w:rsid w:val="0089526A"/>
    <w:rsid w:val="008954E1"/>
    <w:rsid w:val="00895BB0"/>
    <w:rsid w:val="00896630"/>
    <w:rsid w:val="008969C0"/>
    <w:rsid w:val="00897426"/>
    <w:rsid w:val="008A089B"/>
    <w:rsid w:val="008A11C2"/>
    <w:rsid w:val="008A40FA"/>
    <w:rsid w:val="008A4463"/>
    <w:rsid w:val="008A50FE"/>
    <w:rsid w:val="008A561B"/>
    <w:rsid w:val="008A5C25"/>
    <w:rsid w:val="008A5FCC"/>
    <w:rsid w:val="008A663D"/>
    <w:rsid w:val="008B070E"/>
    <w:rsid w:val="008B4773"/>
    <w:rsid w:val="008B4F43"/>
    <w:rsid w:val="008B54CC"/>
    <w:rsid w:val="008B70A7"/>
    <w:rsid w:val="008C03AD"/>
    <w:rsid w:val="008C1011"/>
    <w:rsid w:val="008C155F"/>
    <w:rsid w:val="008C1FCE"/>
    <w:rsid w:val="008C311C"/>
    <w:rsid w:val="008C3578"/>
    <w:rsid w:val="008C38F1"/>
    <w:rsid w:val="008C516E"/>
    <w:rsid w:val="008C54EA"/>
    <w:rsid w:val="008C5670"/>
    <w:rsid w:val="008C75A1"/>
    <w:rsid w:val="008C76C1"/>
    <w:rsid w:val="008C7E04"/>
    <w:rsid w:val="008C7FD4"/>
    <w:rsid w:val="008D02E0"/>
    <w:rsid w:val="008D0A7A"/>
    <w:rsid w:val="008D151F"/>
    <w:rsid w:val="008D1C0C"/>
    <w:rsid w:val="008D3521"/>
    <w:rsid w:val="008D4B5E"/>
    <w:rsid w:val="008D5051"/>
    <w:rsid w:val="008D5C0A"/>
    <w:rsid w:val="008E0014"/>
    <w:rsid w:val="008E1360"/>
    <w:rsid w:val="008E244A"/>
    <w:rsid w:val="008E2FC5"/>
    <w:rsid w:val="008E3857"/>
    <w:rsid w:val="008E4461"/>
    <w:rsid w:val="008E475C"/>
    <w:rsid w:val="008E5100"/>
    <w:rsid w:val="008E53D6"/>
    <w:rsid w:val="008E5900"/>
    <w:rsid w:val="008E6CAB"/>
    <w:rsid w:val="008F07E1"/>
    <w:rsid w:val="008F1DDB"/>
    <w:rsid w:val="008F3300"/>
    <w:rsid w:val="008F48EE"/>
    <w:rsid w:val="008F538C"/>
    <w:rsid w:val="008F5527"/>
    <w:rsid w:val="008F5ADC"/>
    <w:rsid w:val="008F79BD"/>
    <w:rsid w:val="008F7DB2"/>
    <w:rsid w:val="0090149E"/>
    <w:rsid w:val="00901A67"/>
    <w:rsid w:val="009027ED"/>
    <w:rsid w:val="0090315E"/>
    <w:rsid w:val="00903294"/>
    <w:rsid w:val="00903D0A"/>
    <w:rsid w:val="00904314"/>
    <w:rsid w:val="009052FF"/>
    <w:rsid w:val="00906E1A"/>
    <w:rsid w:val="0090798C"/>
    <w:rsid w:val="009118B3"/>
    <w:rsid w:val="00911C9A"/>
    <w:rsid w:val="009123B7"/>
    <w:rsid w:val="00916501"/>
    <w:rsid w:val="00916593"/>
    <w:rsid w:val="00917191"/>
    <w:rsid w:val="0091776F"/>
    <w:rsid w:val="00920109"/>
    <w:rsid w:val="00920994"/>
    <w:rsid w:val="00921732"/>
    <w:rsid w:val="00921A80"/>
    <w:rsid w:val="00924DC6"/>
    <w:rsid w:val="00924E12"/>
    <w:rsid w:val="00926F30"/>
    <w:rsid w:val="009271D4"/>
    <w:rsid w:val="00930005"/>
    <w:rsid w:val="00930D71"/>
    <w:rsid w:val="00931671"/>
    <w:rsid w:val="009321BE"/>
    <w:rsid w:val="00932399"/>
    <w:rsid w:val="00932699"/>
    <w:rsid w:val="00934F88"/>
    <w:rsid w:val="00935BE9"/>
    <w:rsid w:val="00940903"/>
    <w:rsid w:val="00941A2E"/>
    <w:rsid w:val="00942E73"/>
    <w:rsid w:val="00943246"/>
    <w:rsid w:val="00944948"/>
    <w:rsid w:val="0094621B"/>
    <w:rsid w:val="00946577"/>
    <w:rsid w:val="0095290B"/>
    <w:rsid w:val="00953D5C"/>
    <w:rsid w:val="009551BC"/>
    <w:rsid w:val="00955967"/>
    <w:rsid w:val="009575C1"/>
    <w:rsid w:val="009578B9"/>
    <w:rsid w:val="009608A7"/>
    <w:rsid w:val="00961071"/>
    <w:rsid w:val="00961405"/>
    <w:rsid w:val="00962B15"/>
    <w:rsid w:val="009637C6"/>
    <w:rsid w:val="009639F8"/>
    <w:rsid w:val="00963A2A"/>
    <w:rsid w:val="00964882"/>
    <w:rsid w:val="00964A4B"/>
    <w:rsid w:val="00964D5B"/>
    <w:rsid w:val="009655C0"/>
    <w:rsid w:val="009657FD"/>
    <w:rsid w:val="00965D48"/>
    <w:rsid w:val="00967CEA"/>
    <w:rsid w:val="00970179"/>
    <w:rsid w:val="00970BFB"/>
    <w:rsid w:val="00970C55"/>
    <w:rsid w:val="00971DB3"/>
    <w:rsid w:val="0097298F"/>
    <w:rsid w:val="00972E26"/>
    <w:rsid w:val="009746C4"/>
    <w:rsid w:val="0097495C"/>
    <w:rsid w:val="00974B2F"/>
    <w:rsid w:val="00976DE5"/>
    <w:rsid w:val="009770FC"/>
    <w:rsid w:val="009807B0"/>
    <w:rsid w:val="00980DBD"/>
    <w:rsid w:val="00982434"/>
    <w:rsid w:val="00983168"/>
    <w:rsid w:val="0098321B"/>
    <w:rsid w:val="009847E9"/>
    <w:rsid w:val="00984C93"/>
    <w:rsid w:val="009852F9"/>
    <w:rsid w:val="009858AA"/>
    <w:rsid w:val="0098605D"/>
    <w:rsid w:val="009878B4"/>
    <w:rsid w:val="00990DBE"/>
    <w:rsid w:val="00991BE2"/>
    <w:rsid w:val="00991CF0"/>
    <w:rsid w:val="00992173"/>
    <w:rsid w:val="00992A93"/>
    <w:rsid w:val="00992CEE"/>
    <w:rsid w:val="009934A7"/>
    <w:rsid w:val="0099376A"/>
    <w:rsid w:val="00994E05"/>
    <w:rsid w:val="0099648D"/>
    <w:rsid w:val="00996742"/>
    <w:rsid w:val="009A0477"/>
    <w:rsid w:val="009A087C"/>
    <w:rsid w:val="009A08C8"/>
    <w:rsid w:val="009A2202"/>
    <w:rsid w:val="009A25CB"/>
    <w:rsid w:val="009A3546"/>
    <w:rsid w:val="009A3DC2"/>
    <w:rsid w:val="009A5B57"/>
    <w:rsid w:val="009A7B30"/>
    <w:rsid w:val="009B0163"/>
    <w:rsid w:val="009B0FB5"/>
    <w:rsid w:val="009B1DB1"/>
    <w:rsid w:val="009B26C7"/>
    <w:rsid w:val="009B2A2A"/>
    <w:rsid w:val="009B2A65"/>
    <w:rsid w:val="009B37AA"/>
    <w:rsid w:val="009B47A4"/>
    <w:rsid w:val="009B4A2C"/>
    <w:rsid w:val="009B54D3"/>
    <w:rsid w:val="009B719B"/>
    <w:rsid w:val="009B77DA"/>
    <w:rsid w:val="009B7EE2"/>
    <w:rsid w:val="009C3334"/>
    <w:rsid w:val="009C35DE"/>
    <w:rsid w:val="009D04DA"/>
    <w:rsid w:val="009D096C"/>
    <w:rsid w:val="009D18B6"/>
    <w:rsid w:val="009D194D"/>
    <w:rsid w:val="009D31AC"/>
    <w:rsid w:val="009D4899"/>
    <w:rsid w:val="009D6B31"/>
    <w:rsid w:val="009D795F"/>
    <w:rsid w:val="009E16A6"/>
    <w:rsid w:val="009E37AF"/>
    <w:rsid w:val="009E45E6"/>
    <w:rsid w:val="009E475A"/>
    <w:rsid w:val="009E4AF2"/>
    <w:rsid w:val="009E52CE"/>
    <w:rsid w:val="009E6299"/>
    <w:rsid w:val="009E76DC"/>
    <w:rsid w:val="009E799E"/>
    <w:rsid w:val="009F0AF7"/>
    <w:rsid w:val="009F0B12"/>
    <w:rsid w:val="009F1385"/>
    <w:rsid w:val="009F3C28"/>
    <w:rsid w:val="009F3FFA"/>
    <w:rsid w:val="009F4E61"/>
    <w:rsid w:val="009F6ED8"/>
    <w:rsid w:val="009F71D8"/>
    <w:rsid w:val="00A002D6"/>
    <w:rsid w:val="00A01FD5"/>
    <w:rsid w:val="00A02234"/>
    <w:rsid w:val="00A02B26"/>
    <w:rsid w:val="00A02CDF"/>
    <w:rsid w:val="00A031A1"/>
    <w:rsid w:val="00A035C1"/>
    <w:rsid w:val="00A07172"/>
    <w:rsid w:val="00A11EF5"/>
    <w:rsid w:val="00A13DB0"/>
    <w:rsid w:val="00A15A85"/>
    <w:rsid w:val="00A15E34"/>
    <w:rsid w:val="00A15F80"/>
    <w:rsid w:val="00A16750"/>
    <w:rsid w:val="00A16DFD"/>
    <w:rsid w:val="00A17BC8"/>
    <w:rsid w:val="00A20292"/>
    <w:rsid w:val="00A20B8B"/>
    <w:rsid w:val="00A20ECA"/>
    <w:rsid w:val="00A2184C"/>
    <w:rsid w:val="00A229BB"/>
    <w:rsid w:val="00A2402A"/>
    <w:rsid w:val="00A243D8"/>
    <w:rsid w:val="00A2448A"/>
    <w:rsid w:val="00A25AE9"/>
    <w:rsid w:val="00A26D82"/>
    <w:rsid w:val="00A278B1"/>
    <w:rsid w:val="00A30589"/>
    <w:rsid w:val="00A30797"/>
    <w:rsid w:val="00A3113F"/>
    <w:rsid w:val="00A31B89"/>
    <w:rsid w:val="00A325D3"/>
    <w:rsid w:val="00A32E65"/>
    <w:rsid w:val="00A33628"/>
    <w:rsid w:val="00A33AD8"/>
    <w:rsid w:val="00A34D23"/>
    <w:rsid w:val="00A3519E"/>
    <w:rsid w:val="00A35875"/>
    <w:rsid w:val="00A363B2"/>
    <w:rsid w:val="00A373AA"/>
    <w:rsid w:val="00A378B4"/>
    <w:rsid w:val="00A3790D"/>
    <w:rsid w:val="00A37D1F"/>
    <w:rsid w:val="00A408DA"/>
    <w:rsid w:val="00A41615"/>
    <w:rsid w:val="00A41EED"/>
    <w:rsid w:val="00A42A35"/>
    <w:rsid w:val="00A4300C"/>
    <w:rsid w:val="00A43226"/>
    <w:rsid w:val="00A433E7"/>
    <w:rsid w:val="00A438E1"/>
    <w:rsid w:val="00A47496"/>
    <w:rsid w:val="00A47AE4"/>
    <w:rsid w:val="00A50147"/>
    <w:rsid w:val="00A505E2"/>
    <w:rsid w:val="00A5092D"/>
    <w:rsid w:val="00A50AA5"/>
    <w:rsid w:val="00A51022"/>
    <w:rsid w:val="00A51143"/>
    <w:rsid w:val="00A54C16"/>
    <w:rsid w:val="00A55334"/>
    <w:rsid w:val="00A56E27"/>
    <w:rsid w:val="00A578B0"/>
    <w:rsid w:val="00A57ABD"/>
    <w:rsid w:val="00A6066C"/>
    <w:rsid w:val="00A62D12"/>
    <w:rsid w:val="00A63894"/>
    <w:rsid w:val="00A63D3D"/>
    <w:rsid w:val="00A6525E"/>
    <w:rsid w:val="00A65474"/>
    <w:rsid w:val="00A666A8"/>
    <w:rsid w:val="00A6683C"/>
    <w:rsid w:val="00A66DB6"/>
    <w:rsid w:val="00A67CD1"/>
    <w:rsid w:val="00A67F29"/>
    <w:rsid w:val="00A70C7A"/>
    <w:rsid w:val="00A72431"/>
    <w:rsid w:val="00A725F6"/>
    <w:rsid w:val="00A72786"/>
    <w:rsid w:val="00A779B2"/>
    <w:rsid w:val="00A77C1A"/>
    <w:rsid w:val="00A77DDC"/>
    <w:rsid w:val="00A803A6"/>
    <w:rsid w:val="00A80D34"/>
    <w:rsid w:val="00A81DDE"/>
    <w:rsid w:val="00A82BF7"/>
    <w:rsid w:val="00A84D2C"/>
    <w:rsid w:val="00A861A1"/>
    <w:rsid w:val="00A87305"/>
    <w:rsid w:val="00A906F7"/>
    <w:rsid w:val="00A907E9"/>
    <w:rsid w:val="00A909D8"/>
    <w:rsid w:val="00A910E6"/>
    <w:rsid w:val="00A9192C"/>
    <w:rsid w:val="00A91AE4"/>
    <w:rsid w:val="00A92D82"/>
    <w:rsid w:val="00A9474B"/>
    <w:rsid w:val="00A954BE"/>
    <w:rsid w:val="00A963B8"/>
    <w:rsid w:val="00A97D92"/>
    <w:rsid w:val="00AA079E"/>
    <w:rsid w:val="00AA1895"/>
    <w:rsid w:val="00AA1D26"/>
    <w:rsid w:val="00AA20CB"/>
    <w:rsid w:val="00AA2697"/>
    <w:rsid w:val="00AA2899"/>
    <w:rsid w:val="00AA3F0E"/>
    <w:rsid w:val="00AA4684"/>
    <w:rsid w:val="00AA4A9F"/>
    <w:rsid w:val="00AA55E2"/>
    <w:rsid w:val="00AA56C6"/>
    <w:rsid w:val="00AA6124"/>
    <w:rsid w:val="00AB24D7"/>
    <w:rsid w:val="00AB2EC2"/>
    <w:rsid w:val="00AB364B"/>
    <w:rsid w:val="00AB44F8"/>
    <w:rsid w:val="00AB455E"/>
    <w:rsid w:val="00AB4F88"/>
    <w:rsid w:val="00AB593A"/>
    <w:rsid w:val="00AB62C6"/>
    <w:rsid w:val="00AB6658"/>
    <w:rsid w:val="00AB70E7"/>
    <w:rsid w:val="00AB7FE8"/>
    <w:rsid w:val="00AC0A2E"/>
    <w:rsid w:val="00AC2305"/>
    <w:rsid w:val="00AC2EF2"/>
    <w:rsid w:val="00AC3425"/>
    <w:rsid w:val="00AC47AF"/>
    <w:rsid w:val="00AC496A"/>
    <w:rsid w:val="00AC4CB0"/>
    <w:rsid w:val="00AC64BC"/>
    <w:rsid w:val="00AC6DF6"/>
    <w:rsid w:val="00AC75ED"/>
    <w:rsid w:val="00AD03DA"/>
    <w:rsid w:val="00AD2023"/>
    <w:rsid w:val="00AD21B0"/>
    <w:rsid w:val="00AD29EB"/>
    <w:rsid w:val="00AD32E8"/>
    <w:rsid w:val="00AD364F"/>
    <w:rsid w:val="00AD47DB"/>
    <w:rsid w:val="00AD579D"/>
    <w:rsid w:val="00AD57D8"/>
    <w:rsid w:val="00AD5AE3"/>
    <w:rsid w:val="00AD6801"/>
    <w:rsid w:val="00AD7259"/>
    <w:rsid w:val="00AD7700"/>
    <w:rsid w:val="00AD7B5F"/>
    <w:rsid w:val="00AE06F2"/>
    <w:rsid w:val="00AE14A7"/>
    <w:rsid w:val="00AE2A24"/>
    <w:rsid w:val="00AE38E6"/>
    <w:rsid w:val="00AE3D8D"/>
    <w:rsid w:val="00AE3E7C"/>
    <w:rsid w:val="00AE3EBE"/>
    <w:rsid w:val="00AE3F00"/>
    <w:rsid w:val="00AE5491"/>
    <w:rsid w:val="00AE5919"/>
    <w:rsid w:val="00AE5D9E"/>
    <w:rsid w:val="00AF17C7"/>
    <w:rsid w:val="00AF1F6A"/>
    <w:rsid w:val="00AF2B3E"/>
    <w:rsid w:val="00AF2BBD"/>
    <w:rsid w:val="00AF3ECD"/>
    <w:rsid w:val="00AF5B4A"/>
    <w:rsid w:val="00AF63A4"/>
    <w:rsid w:val="00AF6964"/>
    <w:rsid w:val="00AF6AEE"/>
    <w:rsid w:val="00AF71F5"/>
    <w:rsid w:val="00AF71FA"/>
    <w:rsid w:val="00AF74C7"/>
    <w:rsid w:val="00AF7E8C"/>
    <w:rsid w:val="00B00D60"/>
    <w:rsid w:val="00B0139F"/>
    <w:rsid w:val="00B019E3"/>
    <w:rsid w:val="00B03AE4"/>
    <w:rsid w:val="00B04D4E"/>
    <w:rsid w:val="00B05324"/>
    <w:rsid w:val="00B071B1"/>
    <w:rsid w:val="00B074BC"/>
    <w:rsid w:val="00B07516"/>
    <w:rsid w:val="00B1028F"/>
    <w:rsid w:val="00B1039C"/>
    <w:rsid w:val="00B11FF3"/>
    <w:rsid w:val="00B12201"/>
    <w:rsid w:val="00B1318D"/>
    <w:rsid w:val="00B135E8"/>
    <w:rsid w:val="00B1385F"/>
    <w:rsid w:val="00B13E1E"/>
    <w:rsid w:val="00B14F85"/>
    <w:rsid w:val="00B159AC"/>
    <w:rsid w:val="00B15DF4"/>
    <w:rsid w:val="00B200CF"/>
    <w:rsid w:val="00B217D4"/>
    <w:rsid w:val="00B217EB"/>
    <w:rsid w:val="00B21CDF"/>
    <w:rsid w:val="00B21D43"/>
    <w:rsid w:val="00B2268A"/>
    <w:rsid w:val="00B240AF"/>
    <w:rsid w:val="00B24416"/>
    <w:rsid w:val="00B2460E"/>
    <w:rsid w:val="00B24A2B"/>
    <w:rsid w:val="00B259D9"/>
    <w:rsid w:val="00B25FF3"/>
    <w:rsid w:val="00B26F73"/>
    <w:rsid w:val="00B2769E"/>
    <w:rsid w:val="00B304C2"/>
    <w:rsid w:val="00B338D9"/>
    <w:rsid w:val="00B3428F"/>
    <w:rsid w:val="00B35218"/>
    <w:rsid w:val="00B364FF"/>
    <w:rsid w:val="00B36EE0"/>
    <w:rsid w:val="00B379F5"/>
    <w:rsid w:val="00B40CE1"/>
    <w:rsid w:val="00B41900"/>
    <w:rsid w:val="00B44FF3"/>
    <w:rsid w:val="00B45265"/>
    <w:rsid w:val="00B45C56"/>
    <w:rsid w:val="00B46342"/>
    <w:rsid w:val="00B466A9"/>
    <w:rsid w:val="00B46A91"/>
    <w:rsid w:val="00B46A9C"/>
    <w:rsid w:val="00B47783"/>
    <w:rsid w:val="00B477E6"/>
    <w:rsid w:val="00B47FF7"/>
    <w:rsid w:val="00B51078"/>
    <w:rsid w:val="00B528BF"/>
    <w:rsid w:val="00B537D0"/>
    <w:rsid w:val="00B553D7"/>
    <w:rsid w:val="00B55796"/>
    <w:rsid w:val="00B5693F"/>
    <w:rsid w:val="00B57BAB"/>
    <w:rsid w:val="00B6065B"/>
    <w:rsid w:val="00B613DF"/>
    <w:rsid w:val="00B6220B"/>
    <w:rsid w:val="00B62778"/>
    <w:rsid w:val="00B63400"/>
    <w:rsid w:val="00B653BA"/>
    <w:rsid w:val="00B656D4"/>
    <w:rsid w:val="00B65CC4"/>
    <w:rsid w:val="00B660EF"/>
    <w:rsid w:val="00B662BF"/>
    <w:rsid w:val="00B66EC1"/>
    <w:rsid w:val="00B66ED3"/>
    <w:rsid w:val="00B66EDE"/>
    <w:rsid w:val="00B672A1"/>
    <w:rsid w:val="00B70484"/>
    <w:rsid w:val="00B704D3"/>
    <w:rsid w:val="00B70EBC"/>
    <w:rsid w:val="00B71DAC"/>
    <w:rsid w:val="00B72811"/>
    <w:rsid w:val="00B72E74"/>
    <w:rsid w:val="00B73113"/>
    <w:rsid w:val="00B731CE"/>
    <w:rsid w:val="00B772C2"/>
    <w:rsid w:val="00B77C5B"/>
    <w:rsid w:val="00B8188A"/>
    <w:rsid w:val="00B827AB"/>
    <w:rsid w:val="00B82A7E"/>
    <w:rsid w:val="00B82E49"/>
    <w:rsid w:val="00B83485"/>
    <w:rsid w:val="00B835AE"/>
    <w:rsid w:val="00B838E2"/>
    <w:rsid w:val="00B84126"/>
    <w:rsid w:val="00B84369"/>
    <w:rsid w:val="00B84686"/>
    <w:rsid w:val="00B8511A"/>
    <w:rsid w:val="00B915E8"/>
    <w:rsid w:val="00B9216E"/>
    <w:rsid w:val="00B923C3"/>
    <w:rsid w:val="00B92BAF"/>
    <w:rsid w:val="00B94420"/>
    <w:rsid w:val="00B95396"/>
    <w:rsid w:val="00B95BC7"/>
    <w:rsid w:val="00B96E34"/>
    <w:rsid w:val="00B97C76"/>
    <w:rsid w:val="00BA0F5D"/>
    <w:rsid w:val="00BA10C4"/>
    <w:rsid w:val="00BA2967"/>
    <w:rsid w:val="00BA3BF0"/>
    <w:rsid w:val="00BA4CFA"/>
    <w:rsid w:val="00BA4E20"/>
    <w:rsid w:val="00BA6CEC"/>
    <w:rsid w:val="00BA6D37"/>
    <w:rsid w:val="00BA6E47"/>
    <w:rsid w:val="00BA7131"/>
    <w:rsid w:val="00BA729E"/>
    <w:rsid w:val="00BB020B"/>
    <w:rsid w:val="00BB069D"/>
    <w:rsid w:val="00BB0EA7"/>
    <w:rsid w:val="00BB2156"/>
    <w:rsid w:val="00BB309B"/>
    <w:rsid w:val="00BB370F"/>
    <w:rsid w:val="00BB3F7B"/>
    <w:rsid w:val="00BB4D02"/>
    <w:rsid w:val="00BB51FC"/>
    <w:rsid w:val="00BB5C2A"/>
    <w:rsid w:val="00BB5FA8"/>
    <w:rsid w:val="00BB6371"/>
    <w:rsid w:val="00BB6641"/>
    <w:rsid w:val="00BB6C06"/>
    <w:rsid w:val="00BC04DB"/>
    <w:rsid w:val="00BC09D0"/>
    <w:rsid w:val="00BC163F"/>
    <w:rsid w:val="00BC2175"/>
    <w:rsid w:val="00BC2649"/>
    <w:rsid w:val="00BC35FC"/>
    <w:rsid w:val="00BC69A7"/>
    <w:rsid w:val="00BC742C"/>
    <w:rsid w:val="00BC747A"/>
    <w:rsid w:val="00BD31BF"/>
    <w:rsid w:val="00BD32AB"/>
    <w:rsid w:val="00BD331C"/>
    <w:rsid w:val="00BD391D"/>
    <w:rsid w:val="00BD44F1"/>
    <w:rsid w:val="00BD6D1D"/>
    <w:rsid w:val="00BD7048"/>
    <w:rsid w:val="00BD74E7"/>
    <w:rsid w:val="00BE17A4"/>
    <w:rsid w:val="00BE22E8"/>
    <w:rsid w:val="00BE495F"/>
    <w:rsid w:val="00BE537A"/>
    <w:rsid w:val="00BE5A37"/>
    <w:rsid w:val="00BE685A"/>
    <w:rsid w:val="00BE7084"/>
    <w:rsid w:val="00BE799C"/>
    <w:rsid w:val="00BF097C"/>
    <w:rsid w:val="00BF1447"/>
    <w:rsid w:val="00BF2C7F"/>
    <w:rsid w:val="00BF301A"/>
    <w:rsid w:val="00BF3147"/>
    <w:rsid w:val="00BF3579"/>
    <w:rsid w:val="00BF4D8F"/>
    <w:rsid w:val="00BF552C"/>
    <w:rsid w:val="00BF61D7"/>
    <w:rsid w:val="00BF6F50"/>
    <w:rsid w:val="00BF7A47"/>
    <w:rsid w:val="00BF7E42"/>
    <w:rsid w:val="00C02A9B"/>
    <w:rsid w:val="00C040F3"/>
    <w:rsid w:val="00C04A54"/>
    <w:rsid w:val="00C04A83"/>
    <w:rsid w:val="00C05F04"/>
    <w:rsid w:val="00C0655D"/>
    <w:rsid w:val="00C075C3"/>
    <w:rsid w:val="00C079B2"/>
    <w:rsid w:val="00C1057F"/>
    <w:rsid w:val="00C10EC5"/>
    <w:rsid w:val="00C12C8C"/>
    <w:rsid w:val="00C130D1"/>
    <w:rsid w:val="00C134A2"/>
    <w:rsid w:val="00C13784"/>
    <w:rsid w:val="00C138D3"/>
    <w:rsid w:val="00C14A21"/>
    <w:rsid w:val="00C15013"/>
    <w:rsid w:val="00C1575A"/>
    <w:rsid w:val="00C15B7E"/>
    <w:rsid w:val="00C171C9"/>
    <w:rsid w:val="00C175B5"/>
    <w:rsid w:val="00C21FE2"/>
    <w:rsid w:val="00C23340"/>
    <w:rsid w:val="00C23422"/>
    <w:rsid w:val="00C23811"/>
    <w:rsid w:val="00C245BA"/>
    <w:rsid w:val="00C253CD"/>
    <w:rsid w:val="00C26947"/>
    <w:rsid w:val="00C27793"/>
    <w:rsid w:val="00C30891"/>
    <w:rsid w:val="00C311F6"/>
    <w:rsid w:val="00C31B9B"/>
    <w:rsid w:val="00C32CE3"/>
    <w:rsid w:val="00C335BA"/>
    <w:rsid w:val="00C345C5"/>
    <w:rsid w:val="00C35116"/>
    <w:rsid w:val="00C356E4"/>
    <w:rsid w:val="00C41807"/>
    <w:rsid w:val="00C437FE"/>
    <w:rsid w:val="00C441B2"/>
    <w:rsid w:val="00C448DE"/>
    <w:rsid w:val="00C44C66"/>
    <w:rsid w:val="00C453CE"/>
    <w:rsid w:val="00C45A32"/>
    <w:rsid w:val="00C45E59"/>
    <w:rsid w:val="00C46217"/>
    <w:rsid w:val="00C46406"/>
    <w:rsid w:val="00C518E8"/>
    <w:rsid w:val="00C5230B"/>
    <w:rsid w:val="00C526AD"/>
    <w:rsid w:val="00C53D1A"/>
    <w:rsid w:val="00C55171"/>
    <w:rsid w:val="00C55A9D"/>
    <w:rsid w:val="00C55B02"/>
    <w:rsid w:val="00C570C9"/>
    <w:rsid w:val="00C57C2F"/>
    <w:rsid w:val="00C6380E"/>
    <w:rsid w:val="00C63A40"/>
    <w:rsid w:val="00C65C97"/>
    <w:rsid w:val="00C66DB5"/>
    <w:rsid w:val="00C66FE6"/>
    <w:rsid w:val="00C6716B"/>
    <w:rsid w:val="00C70080"/>
    <w:rsid w:val="00C71D95"/>
    <w:rsid w:val="00C720C2"/>
    <w:rsid w:val="00C73445"/>
    <w:rsid w:val="00C74463"/>
    <w:rsid w:val="00C74BF9"/>
    <w:rsid w:val="00C75625"/>
    <w:rsid w:val="00C75BD9"/>
    <w:rsid w:val="00C76293"/>
    <w:rsid w:val="00C777FD"/>
    <w:rsid w:val="00C7796E"/>
    <w:rsid w:val="00C77E87"/>
    <w:rsid w:val="00C8089E"/>
    <w:rsid w:val="00C85F27"/>
    <w:rsid w:val="00C86121"/>
    <w:rsid w:val="00C9196A"/>
    <w:rsid w:val="00C92074"/>
    <w:rsid w:val="00C92BFF"/>
    <w:rsid w:val="00C934D4"/>
    <w:rsid w:val="00C956AD"/>
    <w:rsid w:val="00C9774C"/>
    <w:rsid w:val="00C977A5"/>
    <w:rsid w:val="00C97805"/>
    <w:rsid w:val="00CA3A36"/>
    <w:rsid w:val="00CA5A46"/>
    <w:rsid w:val="00CA5F3C"/>
    <w:rsid w:val="00CA60C9"/>
    <w:rsid w:val="00CB0CD9"/>
    <w:rsid w:val="00CB15A3"/>
    <w:rsid w:val="00CB4529"/>
    <w:rsid w:val="00CB466E"/>
    <w:rsid w:val="00CB5AE3"/>
    <w:rsid w:val="00CB6489"/>
    <w:rsid w:val="00CB6AB2"/>
    <w:rsid w:val="00CB7A6C"/>
    <w:rsid w:val="00CB7F5F"/>
    <w:rsid w:val="00CC08AE"/>
    <w:rsid w:val="00CC15B6"/>
    <w:rsid w:val="00CC3D28"/>
    <w:rsid w:val="00CC4452"/>
    <w:rsid w:val="00CC4A32"/>
    <w:rsid w:val="00CC5462"/>
    <w:rsid w:val="00CC5DBD"/>
    <w:rsid w:val="00CC600F"/>
    <w:rsid w:val="00CC6E13"/>
    <w:rsid w:val="00CC7282"/>
    <w:rsid w:val="00CC7539"/>
    <w:rsid w:val="00CC77B6"/>
    <w:rsid w:val="00CD0519"/>
    <w:rsid w:val="00CD0878"/>
    <w:rsid w:val="00CD0CE6"/>
    <w:rsid w:val="00CD15B7"/>
    <w:rsid w:val="00CD1D4A"/>
    <w:rsid w:val="00CD5A42"/>
    <w:rsid w:val="00CD70E1"/>
    <w:rsid w:val="00CD7393"/>
    <w:rsid w:val="00CE1695"/>
    <w:rsid w:val="00CE1743"/>
    <w:rsid w:val="00CE1AF3"/>
    <w:rsid w:val="00CE1E33"/>
    <w:rsid w:val="00CE2B60"/>
    <w:rsid w:val="00CE50C3"/>
    <w:rsid w:val="00CE62BE"/>
    <w:rsid w:val="00CE62CF"/>
    <w:rsid w:val="00CE63D0"/>
    <w:rsid w:val="00CE6D3F"/>
    <w:rsid w:val="00CE6D81"/>
    <w:rsid w:val="00CE6EDC"/>
    <w:rsid w:val="00CE78AB"/>
    <w:rsid w:val="00CE7B6E"/>
    <w:rsid w:val="00CF003F"/>
    <w:rsid w:val="00CF1CA2"/>
    <w:rsid w:val="00CF216C"/>
    <w:rsid w:val="00CF2AD1"/>
    <w:rsid w:val="00CF32A2"/>
    <w:rsid w:val="00CF3D34"/>
    <w:rsid w:val="00CF4553"/>
    <w:rsid w:val="00CF590D"/>
    <w:rsid w:val="00CF64E0"/>
    <w:rsid w:val="00D0056C"/>
    <w:rsid w:val="00D00872"/>
    <w:rsid w:val="00D02BCC"/>
    <w:rsid w:val="00D0440F"/>
    <w:rsid w:val="00D0484E"/>
    <w:rsid w:val="00D0513D"/>
    <w:rsid w:val="00D06C20"/>
    <w:rsid w:val="00D074EC"/>
    <w:rsid w:val="00D07D85"/>
    <w:rsid w:val="00D10BCC"/>
    <w:rsid w:val="00D11480"/>
    <w:rsid w:val="00D1188D"/>
    <w:rsid w:val="00D12758"/>
    <w:rsid w:val="00D13146"/>
    <w:rsid w:val="00D13C43"/>
    <w:rsid w:val="00D14A33"/>
    <w:rsid w:val="00D16509"/>
    <w:rsid w:val="00D16618"/>
    <w:rsid w:val="00D16DB8"/>
    <w:rsid w:val="00D16F6A"/>
    <w:rsid w:val="00D1706B"/>
    <w:rsid w:val="00D20C2A"/>
    <w:rsid w:val="00D21F61"/>
    <w:rsid w:val="00D2310D"/>
    <w:rsid w:val="00D233AE"/>
    <w:rsid w:val="00D24896"/>
    <w:rsid w:val="00D25105"/>
    <w:rsid w:val="00D255C2"/>
    <w:rsid w:val="00D25AF2"/>
    <w:rsid w:val="00D27F10"/>
    <w:rsid w:val="00D30775"/>
    <w:rsid w:val="00D34F86"/>
    <w:rsid w:val="00D36AA5"/>
    <w:rsid w:val="00D36DD4"/>
    <w:rsid w:val="00D3728B"/>
    <w:rsid w:val="00D377B8"/>
    <w:rsid w:val="00D40953"/>
    <w:rsid w:val="00D41BC3"/>
    <w:rsid w:val="00D43C79"/>
    <w:rsid w:val="00D43ED2"/>
    <w:rsid w:val="00D43EEF"/>
    <w:rsid w:val="00D44C16"/>
    <w:rsid w:val="00D44F61"/>
    <w:rsid w:val="00D46F14"/>
    <w:rsid w:val="00D50DEB"/>
    <w:rsid w:val="00D51211"/>
    <w:rsid w:val="00D5260C"/>
    <w:rsid w:val="00D53070"/>
    <w:rsid w:val="00D545BD"/>
    <w:rsid w:val="00D54CBB"/>
    <w:rsid w:val="00D54D8B"/>
    <w:rsid w:val="00D575CB"/>
    <w:rsid w:val="00D600C5"/>
    <w:rsid w:val="00D62173"/>
    <w:rsid w:val="00D623A0"/>
    <w:rsid w:val="00D64370"/>
    <w:rsid w:val="00D64CCE"/>
    <w:rsid w:val="00D6529B"/>
    <w:rsid w:val="00D6658F"/>
    <w:rsid w:val="00D70A10"/>
    <w:rsid w:val="00D71D0D"/>
    <w:rsid w:val="00D73CA5"/>
    <w:rsid w:val="00D73FAC"/>
    <w:rsid w:val="00D75937"/>
    <w:rsid w:val="00D75BDD"/>
    <w:rsid w:val="00D76483"/>
    <w:rsid w:val="00D76E40"/>
    <w:rsid w:val="00D77B9C"/>
    <w:rsid w:val="00D803C1"/>
    <w:rsid w:val="00D806AD"/>
    <w:rsid w:val="00D82783"/>
    <w:rsid w:val="00D82BF9"/>
    <w:rsid w:val="00D83F91"/>
    <w:rsid w:val="00D84291"/>
    <w:rsid w:val="00D84C63"/>
    <w:rsid w:val="00D84CF3"/>
    <w:rsid w:val="00D85346"/>
    <w:rsid w:val="00D856A2"/>
    <w:rsid w:val="00D87551"/>
    <w:rsid w:val="00D87ECD"/>
    <w:rsid w:val="00D913F5"/>
    <w:rsid w:val="00D92B6E"/>
    <w:rsid w:val="00D934DA"/>
    <w:rsid w:val="00D94285"/>
    <w:rsid w:val="00D9566C"/>
    <w:rsid w:val="00D96190"/>
    <w:rsid w:val="00DA06B3"/>
    <w:rsid w:val="00DA0F66"/>
    <w:rsid w:val="00DA0FED"/>
    <w:rsid w:val="00DA1BDD"/>
    <w:rsid w:val="00DA3CA3"/>
    <w:rsid w:val="00DA3CBC"/>
    <w:rsid w:val="00DA5469"/>
    <w:rsid w:val="00DB025B"/>
    <w:rsid w:val="00DB0BAE"/>
    <w:rsid w:val="00DB0D40"/>
    <w:rsid w:val="00DB1C0E"/>
    <w:rsid w:val="00DB23E1"/>
    <w:rsid w:val="00DB2985"/>
    <w:rsid w:val="00DB3145"/>
    <w:rsid w:val="00DB3471"/>
    <w:rsid w:val="00DB4B96"/>
    <w:rsid w:val="00DB4C78"/>
    <w:rsid w:val="00DB60CA"/>
    <w:rsid w:val="00DB6B14"/>
    <w:rsid w:val="00DB79F7"/>
    <w:rsid w:val="00DC0630"/>
    <w:rsid w:val="00DC148D"/>
    <w:rsid w:val="00DC2075"/>
    <w:rsid w:val="00DC220F"/>
    <w:rsid w:val="00DC2D6C"/>
    <w:rsid w:val="00DC33CC"/>
    <w:rsid w:val="00DC35A1"/>
    <w:rsid w:val="00DC3EED"/>
    <w:rsid w:val="00DC40FD"/>
    <w:rsid w:val="00DC424B"/>
    <w:rsid w:val="00DC5B1D"/>
    <w:rsid w:val="00DC5F05"/>
    <w:rsid w:val="00DD00DE"/>
    <w:rsid w:val="00DD0681"/>
    <w:rsid w:val="00DD0D55"/>
    <w:rsid w:val="00DD1A13"/>
    <w:rsid w:val="00DD20E2"/>
    <w:rsid w:val="00DD3209"/>
    <w:rsid w:val="00DD3775"/>
    <w:rsid w:val="00DD3C14"/>
    <w:rsid w:val="00DD45ED"/>
    <w:rsid w:val="00DD4E1D"/>
    <w:rsid w:val="00DD4E6A"/>
    <w:rsid w:val="00DD56ED"/>
    <w:rsid w:val="00DD58FA"/>
    <w:rsid w:val="00DD5E7C"/>
    <w:rsid w:val="00DD66C6"/>
    <w:rsid w:val="00DD68AE"/>
    <w:rsid w:val="00DD6BA6"/>
    <w:rsid w:val="00DD7A86"/>
    <w:rsid w:val="00DE0122"/>
    <w:rsid w:val="00DE038D"/>
    <w:rsid w:val="00DE1534"/>
    <w:rsid w:val="00DE3C20"/>
    <w:rsid w:val="00DE5EA3"/>
    <w:rsid w:val="00DE759C"/>
    <w:rsid w:val="00DF0329"/>
    <w:rsid w:val="00DF1E61"/>
    <w:rsid w:val="00DF29FC"/>
    <w:rsid w:val="00DF39D8"/>
    <w:rsid w:val="00DF411D"/>
    <w:rsid w:val="00DF517C"/>
    <w:rsid w:val="00DF52E5"/>
    <w:rsid w:val="00DF581E"/>
    <w:rsid w:val="00DF7865"/>
    <w:rsid w:val="00E00E05"/>
    <w:rsid w:val="00E01020"/>
    <w:rsid w:val="00E0102F"/>
    <w:rsid w:val="00E016C2"/>
    <w:rsid w:val="00E01C4A"/>
    <w:rsid w:val="00E04065"/>
    <w:rsid w:val="00E051E6"/>
    <w:rsid w:val="00E05599"/>
    <w:rsid w:val="00E075CC"/>
    <w:rsid w:val="00E079C7"/>
    <w:rsid w:val="00E10D10"/>
    <w:rsid w:val="00E110D6"/>
    <w:rsid w:val="00E11391"/>
    <w:rsid w:val="00E11B52"/>
    <w:rsid w:val="00E11F05"/>
    <w:rsid w:val="00E12D6F"/>
    <w:rsid w:val="00E15782"/>
    <w:rsid w:val="00E15CDD"/>
    <w:rsid w:val="00E16A47"/>
    <w:rsid w:val="00E16F88"/>
    <w:rsid w:val="00E17609"/>
    <w:rsid w:val="00E20130"/>
    <w:rsid w:val="00E203B2"/>
    <w:rsid w:val="00E20787"/>
    <w:rsid w:val="00E21421"/>
    <w:rsid w:val="00E23138"/>
    <w:rsid w:val="00E2326C"/>
    <w:rsid w:val="00E25984"/>
    <w:rsid w:val="00E2673F"/>
    <w:rsid w:val="00E300EF"/>
    <w:rsid w:val="00E30C5A"/>
    <w:rsid w:val="00E30E45"/>
    <w:rsid w:val="00E31181"/>
    <w:rsid w:val="00E3155A"/>
    <w:rsid w:val="00E31C28"/>
    <w:rsid w:val="00E331AD"/>
    <w:rsid w:val="00E336DB"/>
    <w:rsid w:val="00E33B3D"/>
    <w:rsid w:val="00E33E80"/>
    <w:rsid w:val="00E3418C"/>
    <w:rsid w:val="00E348C2"/>
    <w:rsid w:val="00E34DC5"/>
    <w:rsid w:val="00E36232"/>
    <w:rsid w:val="00E3649C"/>
    <w:rsid w:val="00E366B0"/>
    <w:rsid w:val="00E4016B"/>
    <w:rsid w:val="00E41B02"/>
    <w:rsid w:val="00E41ECA"/>
    <w:rsid w:val="00E42536"/>
    <w:rsid w:val="00E438F0"/>
    <w:rsid w:val="00E43A26"/>
    <w:rsid w:val="00E44BB9"/>
    <w:rsid w:val="00E467D3"/>
    <w:rsid w:val="00E50863"/>
    <w:rsid w:val="00E51949"/>
    <w:rsid w:val="00E51E18"/>
    <w:rsid w:val="00E527FC"/>
    <w:rsid w:val="00E52901"/>
    <w:rsid w:val="00E52F43"/>
    <w:rsid w:val="00E53040"/>
    <w:rsid w:val="00E54276"/>
    <w:rsid w:val="00E54570"/>
    <w:rsid w:val="00E54B50"/>
    <w:rsid w:val="00E56430"/>
    <w:rsid w:val="00E57379"/>
    <w:rsid w:val="00E57D97"/>
    <w:rsid w:val="00E60AC3"/>
    <w:rsid w:val="00E60CF2"/>
    <w:rsid w:val="00E61B3D"/>
    <w:rsid w:val="00E626E1"/>
    <w:rsid w:val="00E62C54"/>
    <w:rsid w:val="00E6488F"/>
    <w:rsid w:val="00E649BD"/>
    <w:rsid w:val="00E65446"/>
    <w:rsid w:val="00E67948"/>
    <w:rsid w:val="00E7057E"/>
    <w:rsid w:val="00E7107F"/>
    <w:rsid w:val="00E73A80"/>
    <w:rsid w:val="00E73EA0"/>
    <w:rsid w:val="00E75052"/>
    <w:rsid w:val="00E779E9"/>
    <w:rsid w:val="00E77B72"/>
    <w:rsid w:val="00E80E3B"/>
    <w:rsid w:val="00E8122D"/>
    <w:rsid w:val="00E81B6F"/>
    <w:rsid w:val="00E82772"/>
    <w:rsid w:val="00E82ABD"/>
    <w:rsid w:val="00E82EDD"/>
    <w:rsid w:val="00E83294"/>
    <w:rsid w:val="00E83F1A"/>
    <w:rsid w:val="00E84A01"/>
    <w:rsid w:val="00E86E4A"/>
    <w:rsid w:val="00E877F4"/>
    <w:rsid w:val="00E90330"/>
    <w:rsid w:val="00E90D81"/>
    <w:rsid w:val="00E91760"/>
    <w:rsid w:val="00E93860"/>
    <w:rsid w:val="00E94100"/>
    <w:rsid w:val="00E95D60"/>
    <w:rsid w:val="00E97184"/>
    <w:rsid w:val="00E9748B"/>
    <w:rsid w:val="00EA00D6"/>
    <w:rsid w:val="00EA2C4D"/>
    <w:rsid w:val="00EA407F"/>
    <w:rsid w:val="00EA4836"/>
    <w:rsid w:val="00EA4A19"/>
    <w:rsid w:val="00EA7C97"/>
    <w:rsid w:val="00EB0049"/>
    <w:rsid w:val="00EB028C"/>
    <w:rsid w:val="00EB1880"/>
    <w:rsid w:val="00EB1BBE"/>
    <w:rsid w:val="00EB247F"/>
    <w:rsid w:val="00EB260E"/>
    <w:rsid w:val="00EB3E12"/>
    <w:rsid w:val="00EB478B"/>
    <w:rsid w:val="00EB5614"/>
    <w:rsid w:val="00EB5D4C"/>
    <w:rsid w:val="00EB732D"/>
    <w:rsid w:val="00EB734F"/>
    <w:rsid w:val="00EB7866"/>
    <w:rsid w:val="00EB78FC"/>
    <w:rsid w:val="00EC004D"/>
    <w:rsid w:val="00EC13BD"/>
    <w:rsid w:val="00EC194B"/>
    <w:rsid w:val="00EC2242"/>
    <w:rsid w:val="00EC4209"/>
    <w:rsid w:val="00EC4221"/>
    <w:rsid w:val="00EC4CB7"/>
    <w:rsid w:val="00EC6395"/>
    <w:rsid w:val="00EC7D68"/>
    <w:rsid w:val="00ED038F"/>
    <w:rsid w:val="00ED0842"/>
    <w:rsid w:val="00ED1107"/>
    <w:rsid w:val="00ED17AA"/>
    <w:rsid w:val="00ED2B1A"/>
    <w:rsid w:val="00ED2E13"/>
    <w:rsid w:val="00ED5A98"/>
    <w:rsid w:val="00ED5EF1"/>
    <w:rsid w:val="00ED62D2"/>
    <w:rsid w:val="00ED6818"/>
    <w:rsid w:val="00ED7D42"/>
    <w:rsid w:val="00ED7E47"/>
    <w:rsid w:val="00EE026B"/>
    <w:rsid w:val="00EE06B0"/>
    <w:rsid w:val="00EE1434"/>
    <w:rsid w:val="00EE3D04"/>
    <w:rsid w:val="00EE6014"/>
    <w:rsid w:val="00EE62FD"/>
    <w:rsid w:val="00EE70BB"/>
    <w:rsid w:val="00EE7ADE"/>
    <w:rsid w:val="00EF12B9"/>
    <w:rsid w:val="00EF21BC"/>
    <w:rsid w:val="00EF2361"/>
    <w:rsid w:val="00EF23C2"/>
    <w:rsid w:val="00EF2598"/>
    <w:rsid w:val="00EF4D7F"/>
    <w:rsid w:val="00EF513C"/>
    <w:rsid w:val="00EF5E05"/>
    <w:rsid w:val="00EF6106"/>
    <w:rsid w:val="00EF6930"/>
    <w:rsid w:val="00EF746A"/>
    <w:rsid w:val="00F008FA"/>
    <w:rsid w:val="00F009BF"/>
    <w:rsid w:val="00F00C77"/>
    <w:rsid w:val="00F03174"/>
    <w:rsid w:val="00F03202"/>
    <w:rsid w:val="00F04806"/>
    <w:rsid w:val="00F04B8E"/>
    <w:rsid w:val="00F04DFB"/>
    <w:rsid w:val="00F0564D"/>
    <w:rsid w:val="00F057BA"/>
    <w:rsid w:val="00F05E05"/>
    <w:rsid w:val="00F07BDB"/>
    <w:rsid w:val="00F10292"/>
    <w:rsid w:val="00F10A3F"/>
    <w:rsid w:val="00F1240C"/>
    <w:rsid w:val="00F12E5E"/>
    <w:rsid w:val="00F14E04"/>
    <w:rsid w:val="00F17A1D"/>
    <w:rsid w:val="00F17DF2"/>
    <w:rsid w:val="00F2036E"/>
    <w:rsid w:val="00F20ABA"/>
    <w:rsid w:val="00F20E4F"/>
    <w:rsid w:val="00F213E6"/>
    <w:rsid w:val="00F22063"/>
    <w:rsid w:val="00F2237F"/>
    <w:rsid w:val="00F240B2"/>
    <w:rsid w:val="00F244D8"/>
    <w:rsid w:val="00F24ABA"/>
    <w:rsid w:val="00F2524C"/>
    <w:rsid w:val="00F25A13"/>
    <w:rsid w:val="00F27548"/>
    <w:rsid w:val="00F27767"/>
    <w:rsid w:val="00F301B7"/>
    <w:rsid w:val="00F31A13"/>
    <w:rsid w:val="00F323F4"/>
    <w:rsid w:val="00F3241A"/>
    <w:rsid w:val="00F327BF"/>
    <w:rsid w:val="00F32BB6"/>
    <w:rsid w:val="00F34545"/>
    <w:rsid w:val="00F34770"/>
    <w:rsid w:val="00F35A7A"/>
    <w:rsid w:val="00F35D3B"/>
    <w:rsid w:val="00F35FF2"/>
    <w:rsid w:val="00F36224"/>
    <w:rsid w:val="00F36E37"/>
    <w:rsid w:val="00F37980"/>
    <w:rsid w:val="00F4093D"/>
    <w:rsid w:val="00F41900"/>
    <w:rsid w:val="00F4196B"/>
    <w:rsid w:val="00F42E15"/>
    <w:rsid w:val="00F4407D"/>
    <w:rsid w:val="00F442B5"/>
    <w:rsid w:val="00F444F0"/>
    <w:rsid w:val="00F44B48"/>
    <w:rsid w:val="00F454F0"/>
    <w:rsid w:val="00F4796F"/>
    <w:rsid w:val="00F51B69"/>
    <w:rsid w:val="00F52078"/>
    <w:rsid w:val="00F53317"/>
    <w:rsid w:val="00F538AE"/>
    <w:rsid w:val="00F53ED0"/>
    <w:rsid w:val="00F53FBC"/>
    <w:rsid w:val="00F55C6C"/>
    <w:rsid w:val="00F56869"/>
    <w:rsid w:val="00F57232"/>
    <w:rsid w:val="00F57BE1"/>
    <w:rsid w:val="00F607E3"/>
    <w:rsid w:val="00F61A3A"/>
    <w:rsid w:val="00F620E8"/>
    <w:rsid w:val="00F63F9C"/>
    <w:rsid w:val="00F64592"/>
    <w:rsid w:val="00F6490A"/>
    <w:rsid w:val="00F64977"/>
    <w:rsid w:val="00F64CF0"/>
    <w:rsid w:val="00F655DA"/>
    <w:rsid w:val="00F655F4"/>
    <w:rsid w:val="00F6653C"/>
    <w:rsid w:val="00F66B24"/>
    <w:rsid w:val="00F675F2"/>
    <w:rsid w:val="00F678C2"/>
    <w:rsid w:val="00F7003F"/>
    <w:rsid w:val="00F70C60"/>
    <w:rsid w:val="00F72AF9"/>
    <w:rsid w:val="00F733A9"/>
    <w:rsid w:val="00F73708"/>
    <w:rsid w:val="00F73AB0"/>
    <w:rsid w:val="00F7409E"/>
    <w:rsid w:val="00F7439A"/>
    <w:rsid w:val="00F74971"/>
    <w:rsid w:val="00F76A6A"/>
    <w:rsid w:val="00F774D5"/>
    <w:rsid w:val="00F7787D"/>
    <w:rsid w:val="00F77C2F"/>
    <w:rsid w:val="00F80A3E"/>
    <w:rsid w:val="00F81D9E"/>
    <w:rsid w:val="00F845C4"/>
    <w:rsid w:val="00F84A13"/>
    <w:rsid w:val="00F85A93"/>
    <w:rsid w:val="00F860E8"/>
    <w:rsid w:val="00F87064"/>
    <w:rsid w:val="00F91208"/>
    <w:rsid w:val="00F917B3"/>
    <w:rsid w:val="00F9222E"/>
    <w:rsid w:val="00F92D02"/>
    <w:rsid w:val="00F93BBD"/>
    <w:rsid w:val="00F93DAA"/>
    <w:rsid w:val="00F9487C"/>
    <w:rsid w:val="00F95885"/>
    <w:rsid w:val="00F9706C"/>
    <w:rsid w:val="00F972D8"/>
    <w:rsid w:val="00F97458"/>
    <w:rsid w:val="00FA1450"/>
    <w:rsid w:val="00FA151E"/>
    <w:rsid w:val="00FA203E"/>
    <w:rsid w:val="00FA2196"/>
    <w:rsid w:val="00FA27F9"/>
    <w:rsid w:val="00FA2B18"/>
    <w:rsid w:val="00FA41E5"/>
    <w:rsid w:val="00FA4735"/>
    <w:rsid w:val="00FA4F74"/>
    <w:rsid w:val="00FA669D"/>
    <w:rsid w:val="00FA70C1"/>
    <w:rsid w:val="00FA7541"/>
    <w:rsid w:val="00FA7B8B"/>
    <w:rsid w:val="00FB0559"/>
    <w:rsid w:val="00FB0A4B"/>
    <w:rsid w:val="00FB0FCB"/>
    <w:rsid w:val="00FB1044"/>
    <w:rsid w:val="00FB10D3"/>
    <w:rsid w:val="00FB1365"/>
    <w:rsid w:val="00FB1C24"/>
    <w:rsid w:val="00FB1D84"/>
    <w:rsid w:val="00FB1FED"/>
    <w:rsid w:val="00FB35B3"/>
    <w:rsid w:val="00FB5710"/>
    <w:rsid w:val="00FB6867"/>
    <w:rsid w:val="00FB690E"/>
    <w:rsid w:val="00FB6AD3"/>
    <w:rsid w:val="00FB6B59"/>
    <w:rsid w:val="00FB71C3"/>
    <w:rsid w:val="00FB78A9"/>
    <w:rsid w:val="00FB7AB0"/>
    <w:rsid w:val="00FC056C"/>
    <w:rsid w:val="00FC0D92"/>
    <w:rsid w:val="00FC1729"/>
    <w:rsid w:val="00FC2C52"/>
    <w:rsid w:val="00FC2CB6"/>
    <w:rsid w:val="00FC3BF5"/>
    <w:rsid w:val="00FC3E63"/>
    <w:rsid w:val="00FC4B44"/>
    <w:rsid w:val="00FC5E7B"/>
    <w:rsid w:val="00FC734B"/>
    <w:rsid w:val="00FC74F6"/>
    <w:rsid w:val="00FC7A06"/>
    <w:rsid w:val="00FD1336"/>
    <w:rsid w:val="00FD15CC"/>
    <w:rsid w:val="00FD1947"/>
    <w:rsid w:val="00FD1D4E"/>
    <w:rsid w:val="00FD2442"/>
    <w:rsid w:val="00FD56B8"/>
    <w:rsid w:val="00FD5D1B"/>
    <w:rsid w:val="00FD5ECE"/>
    <w:rsid w:val="00FD61C5"/>
    <w:rsid w:val="00FD6399"/>
    <w:rsid w:val="00FD6851"/>
    <w:rsid w:val="00FD6AC2"/>
    <w:rsid w:val="00FE0081"/>
    <w:rsid w:val="00FE0604"/>
    <w:rsid w:val="00FE1AAC"/>
    <w:rsid w:val="00FE1E40"/>
    <w:rsid w:val="00FE2EFE"/>
    <w:rsid w:val="00FE6D75"/>
    <w:rsid w:val="00FE6FFF"/>
    <w:rsid w:val="00FF0BA7"/>
    <w:rsid w:val="00FF0D2F"/>
    <w:rsid w:val="00FF10F7"/>
    <w:rsid w:val="00FF48E5"/>
    <w:rsid w:val="00FF58F0"/>
    <w:rsid w:val="00FF602F"/>
    <w:rsid w:val="00FF7784"/>
    <w:rsid w:val="00FF7B80"/>
    <w:rsid w:val="00FF7DA5"/>
    <w:rsid w:val="00FF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1D710"/>
  <w15:docId w15:val="{1BD88AE7-1AF7-4608-958A-43552B62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02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324"/>
  </w:style>
  <w:style w:type="paragraph" w:styleId="Pidipagina">
    <w:name w:val="footer"/>
    <w:basedOn w:val="Normale"/>
    <w:link w:val="PidipaginaCarattere"/>
    <w:uiPriority w:val="99"/>
    <w:unhideWhenUsed/>
    <w:rsid w:val="00B05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3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32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A7D4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AA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94FBE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A6066C"/>
  </w:style>
  <w:style w:type="table" w:customStyle="1" w:styleId="Grigliatabella1">
    <w:name w:val="Griglia tabella1"/>
    <w:basedOn w:val="Tabellanormale"/>
    <w:next w:val="Grigliatabella"/>
    <w:uiPriority w:val="59"/>
    <w:rsid w:val="00A6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A6066C"/>
    <w:rPr>
      <w:b/>
      <w:bCs/>
    </w:rPr>
  </w:style>
  <w:style w:type="paragraph" w:styleId="Nessunaspaziatura">
    <w:name w:val="No Spacing"/>
    <w:uiPriority w:val="1"/>
    <w:qFormat/>
    <w:rsid w:val="008836D0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3EB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3EB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3EBE"/>
    <w:rPr>
      <w:vertAlign w:val="superscrip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46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46A3"/>
    <w:rPr>
      <w:i/>
      <w:iCs/>
      <w:color w:val="404040" w:themeColor="text1" w:themeTint="BF"/>
    </w:rPr>
  </w:style>
  <w:style w:type="paragraph" w:customStyle="1" w:styleId="Default">
    <w:name w:val="Default"/>
    <w:rsid w:val="00401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66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zi.comune.cavadetirreni.s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mune.cavadetirreni.s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zi.comune.cavadetirreni.s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w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annetti\Dati%20applicazioni\Microsoft\Templates\cartaIntestataS1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18AA7-81CA-4B52-AD5A-0CB593DB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cartaIntestataS10</Template>
  <TotalTime>9</TotalTime>
  <Pages>5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Florio Antonio</dc:creator>
  <cp:lastModifiedBy>Sara</cp:lastModifiedBy>
  <cp:revision>6</cp:revision>
  <cp:lastPrinted>2020-07-13T07:39:00Z</cp:lastPrinted>
  <dcterms:created xsi:type="dcterms:W3CDTF">2021-06-25T07:28:00Z</dcterms:created>
  <dcterms:modified xsi:type="dcterms:W3CDTF">2021-07-06T09:36:00Z</dcterms:modified>
</cp:coreProperties>
</file>