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26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9"/>
        <w:gridCol w:w="1420"/>
        <w:gridCol w:w="1319"/>
        <w:gridCol w:w="1739"/>
        <w:gridCol w:w="1230"/>
        <w:gridCol w:w="1497"/>
        <w:gridCol w:w="1089"/>
        <w:gridCol w:w="1542"/>
      </w:tblGrid>
      <w:tr>
        <w:trPr>
          <w:trHeight w:val="264" w:hRule="atLeast"/>
        </w:trPr>
        <w:tc>
          <w:tcPr>
            <w:tcW w:w="10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8"/>
                <w:szCs w:val="28"/>
                <w:lang w:eastAsia="it-IT"/>
              </w:rPr>
              <w:t>GRADUATORIA AMMESSI ANNO EDUCATIVO 2021/2022 – ASILO NIDO VIA CARILLO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Nr. Prot.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Punteggio tot.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K.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21/05/2020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202100041775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11/02/2020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202100040402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D.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202100043996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 K.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17/08/2019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202100047012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23/08/2021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05/03/2020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202100041750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12/09/2020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202100042694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I.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21/09/2020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202100043040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O.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 A. K.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03/05/2019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202100040612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11/10/2019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202100043263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 xml:space="preserve">B. 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18/06/2020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202100039759,00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202100040084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202100040087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12/06/2019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202100041461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27/09/2019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202100040417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15/12/2019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202100040733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14/03/2020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202100043958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202100040504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I.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03/03/2020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202100040664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04/10/2020</w:t>
            </w:r>
          </w:p>
        </w:tc>
        <w:tc>
          <w:tcPr>
            <w:tcW w:w="123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202100040054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28/09/2019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202100047185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24/08/2021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31/07/2019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202100040055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41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29/07/2019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202100040251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 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26/10/2020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202100043059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30/12/2020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202100040961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38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07/04/2021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202100040403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38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27/12/2020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202100041332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08/09/2020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202100040205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08/10/2020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202100043046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20/05/2019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202100040587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08/05/2019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202100042877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17/10/2020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202100041505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D.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25/11/2019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202100043859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202100040859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21/10/2020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202100040181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F.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09/09/2019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202100041519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07/08/2020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202100043090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31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202100042122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 B.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22/12/2020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202100044083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202100042392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03/08/2019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202100043056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22/10/2019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202100040198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06/11/2019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202100040365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10/10/2020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202100043635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28/07/2021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05/10/2019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202100040710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</w:t>
            </w: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15/122019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202100040700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202100042391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03/02/2019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202100040900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</w:t>
            </w: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04/05/2019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202100039684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  <w:bookmarkStart w:id="0" w:name="_GoBack"/>
            <w:bookmarkEnd w:id="0"/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04/09/2019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202100040004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24/07/2019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202100042002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6000-E20A-41A4-AF8E-951AB88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LibreOffice/6.2.4.2$Windows_X86_64 LibreOffice_project/2412653d852ce75f65fbfa83fb7e7b669a126d64</Application>
  <Pages>3</Pages>
  <Words>526</Words>
  <Characters>2836</Characters>
  <CharactersWithSpaces>2956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2021-09-09T17:53:00Z</dcterms:created>
  <dc:creator>cinzia carpentieri</dc:creator>
  <dc:description/>
  <dc:language>it-IT</dc:language>
  <cp:lastModifiedBy/>
  <dcterms:modified xsi:type="dcterms:W3CDTF">2021-09-17T13:52:01Z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